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66"/>
        <w:tblW w:w="0" w:type="auto"/>
        <w:tblLook w:val="04A0"/>
      </w:tblPr>
      <w:tblGrid>
        <w:gridCol w:w="4783"/>
      </w:tblGrid>
      <w:tr w:rsidR="0096641B" w:rsidRPr="00122DB5" w:rsidTr="00F80E45">
        <w:trPr>
          <w:trHeight w:val="214"/>
        </w:trPr>
        <w:tc>
          <w:tcPr>
            <w:tcW w:w="4783" w:type="dxa"/>
            <w:shd w:val="clear" w:color="auto" w:fill="E0E0E0"/>
            <w:vAlign w:val="bottom"/>
            <w:hideMark/>
          </w:tcPr>
          <w:p w:rsidR="0096641B" w:rsidRPr="00122DB5" w:rsidRDefault="0096641B" w:rsidP="00F80E45">
            <w:pPr>
              <w:pStyle w:val="Title"/>
              <w:rPr>
                <w:rFonts w:ascii="Times New Roman" w:hAnsi="Times New Roman"/>
                <w:noProof w:val="0"/>
                <w:color w:val="000000"/>
                <w:sz w:val="48"/>
                <w:szCs w:val="48"/>
                <w:lang w:val="pt-PT"/>
              </w:rPr>
            </w:pPr>
            <w:r w:rsidRPr="00122DB5">
              <w:rPr>
                <w:rFonts w:ascii="Times New Roman" w:hAnsi="Times New Roman"/>
                <w:noProof w:val="0"/>
                <w:color w:val="000000"/>
                <w:sz w:val="48"/>
                <w:szCs w:val="48"/>
                <w:lang w:val="pt-PT"/>
              </w:rPr>
              <w:t xml:space="preserve">Program </w:t>
            </w:r>
            <w:r w:rsidR="00F80E45">
              <w:rPr>
                <w:rFonts w:ascii="Times New Roman" w:hAnsi="Times New Roman"/>
                <w:noProof w:val="0"/>
                <w:color w:val="000000"/>
                <w:sz w:val="48"/>
                <w:szCs w:val="48"/>
                <w:lang w:val="pt-PT"/>
              </w:rPr>
              <w:t>Shopping</w:t>
            </w:r>
            <w:r w:rsidR="00663DD9">
              <w:rPr>
                <w:rFonts w:ascii="Times New Roman" w:hAnsi="Times New Roman"/>
                <w:noProof w:val="0"/>
                <w:color w:val="000000"/>
                <w:sz w:val="48"/>
                <w:szCs w:val="48"/>
                <w:lang w:val="pt-PT"/>
              </w:rPr>
              <w:t xml:space="preserve"> </w:t>
            </w:r>
          </w:p>
        </w:tc>
      </w:tr>
    </w:tbl>
    <w:p w:rsidR="004D152A" w:rsidRPr="00B017D2" w:rsidRDefault="004D152A" w:rsidP="00792525">
      <w:pPr>
        <w:rPr>
          <w:b/>
        </w:rPr>
      </w:pPr>
    </w:p>
    <w:p w:rsidR="0096641B" w:rsidRDefault="005657F1" w:rsidP="0096641B">
      <w:pPr>
        <w:rPr>
          <w:b/>
          <w:color w:val="FF0000"/>
          <w:sz w:val="48"/>
          <w:szCs w:val="48"/>
          <w:lang w:val="pt-PT"/>
        </w:rPr>
      </w:pPr>
      <w:r>
        <w:rPr>
          <w:b/>
          <w:noProof/>
          <w:color w:val="FF0000"/>
          <w:sz w:val="48"/>
          <w:szCs w:val="48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-55245</wp:posOffset>
            </wp:positionV>
            <wp:extent cx="800100" cy="575310"/>
            <wp:effectExtent l="19050" t="0" r="0" b="0"/>
            <wp:wrapTight wrapText="bothSides">
              <wp:wrapPolygon edited="0">
                <wp:start x="-514" y="0"/>
                <wp:lineTo x="-514" y="20742"/>
                <wp:lineTo x="21600" y="20742"/>
                <wp:lineTo x="21600" y="0"/>
                <wp:lineTo x="-514" y="0"/>
              </wp:wrapPolygon>
            </wp:wrapTight>
            <wp:docPr id="444" name="Imagine 101" descr="http://aviatia.cda.ro/falcon9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1" descr="http://aviatia.cda.ro/falcon900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ABA">
        <w:rPr>
          <w:b/>
          <w:color w:val="FF0000"/>
          <w:sz w:val="48"/>
          <w:szCs w:val="48"/>
          <w:lang w:val="pt-PT"/>
        </w:rPr>
        <w:t xml:space="preserve">     </w:t>
      </w:r>
    </w:p>
    <w:p w:rsidR="00266ABA" w:rsidRDefault="00C901DB" w:rsidP="0096641B">
      <w:pPr>
        <w:ind w:left="2160" w:firstLine="720"/>
        <w:rPr>
          <w:b/>
          <w:color w:val="FF0000"/>
          <w:sz w:val="48"/>
          <w:szCs w:val="48"/>
          <w:lang w:val="pt-PT"/>
        </w:rPr>
      </w:pPr>
      <w:r>
        <w:rPr>
          <w:b/>
          <w:noProof/>
          <w:color w:val="FF0000"/>
          <w:sz w:val="48"/>
          <w:szCs w:val="4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37" type="#_x0000_t136" style="position:absolute;left:0;text-align:left;margin-left:46.7pt;margin-top:8.8pt;width:371.65pt;height:33.8pt;z-index:251655680" fillcolor="red" stroked="f">
            <v:shadow color="silver" offset="3pt"/>
            <v:textpath style="font-family:&quot;Times New Roman&quot;;font-weight:bold;v-text-kern:t" trim="t" fitpath="t" string="Shopping la Istanbul"/>
          </v:shape>
        </w:pict>
      </w:r>
      <w:r w:rsidR="0096641B">
        <w:rPr>
          <w:b/>
          <w:color w:val="FF0000"/>
          <w:sz w:val="48"/>
          <w:szCs w:val="48"/>
          <w:lang w:val="pt-PT"/>
        </w:rPr>
        <w:t xml:space="preserve">                        </w:t>
      </w:r>
    </w:p>
    <w:p w:rsidR="002A6D3D" w:rsidRDefault="002A6D3D" w:rsidP="0096641B">
      <w:pPr>
        <w:ind w:left="2160" w:firstLine="720"/>
        <w:rPr>
          <w:b/>
          <w:color w:val="FF0000"/>
          <w:sz w:val="20"/>
          <w:szCs w:val="20"/>
          <w:lang w:val="pt-PT"/>
        </w:rPr>
      </w:pPr>
    </w:p>
    <w:p w:rsidR="00A56FFD" w:rsidRDefault="00C901DB" w:rsidP="0096641B">
      <w:pPr>
        <w:ind w:left="2160" w:firstLine="720"/>
        <w:rPr>
          <w:b/>
          <w:color w:val="FF0000"/>
          <w:sz w:val="20"/>
          <w:szCs w:val="20"/>
          <w:lang w:val="pt-PT"/>
        </w:rPr>
      </w:pPr>
      <w:r w:rsidRPr="00C901DB">
        <w:rPr>
          <w:b/>
          <w:noProof/>
          <w:color w:val="FF0000"/>
          <w:sz w:val="48"/>
          <w:szCs w:val="48"/>
          <w:lang w:val="en-US"/>
        </w:rPr>
        <w:pict>
          <v:shape id="_x0000_s1433" type="#_x0000_t136" style="position:absolute;left:0;text-align:left;margin-left:152.4pt;margin-top:8pt;width:310.9pt;height:23.25pt;z-index:251654656" fillcolor="red" stroked="f">
            <v:shadow color="silver" offset="3pt"/>
            <v:textpath style="font-family:&quot;Times New Roman&quot;;font-weight:bold;v-text-kern:t" trim="t" fitpath="t" string="Orasul cu 1000 de moschei &#10;"/>
          </v:shape>
        </w:pict>
      </w:r>
    </w:p>
    <w:p w:rsidR="00A56FFD" w:rsidRPr="00A56FFD" w:rsidRDefault="00A56FFD" w:rsidP="0096641B">
      <w:pPr>
        <w:ind w:left="2160" w:firstLine="720"/>
        <w:rPr>
          <w:b/>
          <w:color w:val="FF0000"/>
          <w:sz w:val="20"/>
          <w:szCs w:val="20"/>
          <w:lang w:val="pt-PT"/>
        </w:rPr>
      </w:pPr>
    </w:p>
    <w:p w:rsidR="00C47408" w:rsidRPr="00A56FFD" w:rsidRDefault="00C47408" w:rsidP="00534625">
      <w:pPr>
        <w:tabs>
          <w:tab w:val="left" w:pos="3757"/>
        </w:tabs>
        <w:jc w:val="center"/>
        <w:rPr>
          <w:b/>
          <w:sz w:val="10"/>
          <w:szCs w:val="10"/>
          <w:lang w:val="pt-PT"/>
        </w:rPr>
      </w:pPr>
    </w:p>
    <w:p w:rsidR="002A6D3D" w:rsidRPr="002A6D3D" w:rsidRDefault="002A6D3D" w:rsidP="00B442F4">
      <w:pPr>
        <w:tabs>
          <w:tab w:val="left" w:pos="3757"/>
        </w:tabs>
        <w:jc w:val="center"/>
        <w:rPr>
          <w:b/>
          <w:sz w:val="10"/>
          <w:szCs w:val="10"/>
          <w:lang w:val="pt-PT"/>
        </w:rPr>
      </w:pPr>
    </w:p>
    <w:p w:rsidR="00F80E45" w:rsidRPr="000F6A75" w:rsidRDefault="00F80E45" w:rsidP="00F80E45">
      <w:pPr>
        <w:jc w:val="center"/>
        <w:rPr>
          <w:b/>
          <w:sz w:val="10"/>
          <w:szCs w:val="10"/>
          <w:lang w:val="pt-PT"/>
        </w:rPr>
      </w:pPr>
      <w:r w:rsidRPr="002E50CA">
        <w:rPr>
          <w:b/>
          <w:lang w:val="pt-PT"/>
        </w:rPr>
        <w:t>Shopping la Marele Bazar</w:t>
      </w:r>
      <w:r>
        <w:rPr>
          <w:b/>
          <w:sz w:val="10"/>
          <w:szCs w:val="10"/>
          <w:lang w:val="pt-PT"/>
        </w:rPr>
        <w:t xml:space="preserve"> </w:t>
      </w:r>
      <w:r w:rsidRPr="0000226A">
        <w:rPr>
          <w:lang w:val="it-IT"/>
        </w:rPr>
        <w:t xml:space="preserve">    </w:t>
      </w:r>
    </w:p>
    <w:p w:rsidR="001130E0" w:rsidRPr="000F6A75" w:rsidRDefault="00122DB5" w:rsidP="000F6A75">
      <w:pPr>
        <w:jc w:val="center"/>
        <w:rPr>
          <w:b/>
          <w:sz w:val="10"/>
          <w:szCs w:val="10"/>
          <w:lang w:val="pt-PT"/>
        </w:rPr>
      </w:pPr>
      <w:r>
        <w:rPr>
          <w:b/>
          <w:sz w:val="10"/>
          <w:szCs w:val="10"/>
          <w:lang w:val="pt-PT"/>
        </w:rPr>
        <w:t xml:space="preserve"> </w:t>
      </w:r>
      <w:r w:rsidR="0014512D" w:rsidRPr="0000226A">
        <w:rPr>
          <w:lang w:val="it-IT"/>
        </w:rPr>
        <w:t xml:space="preserve">    </w:t>
      </w:r>
    </w:p>
    <w:tbl>
      <w:tblPr>
        <w:tblpPr w:leftFromText="180" w:rightFromText="180" w:vertAnchor="text" w:horzAnchor="margin" w:tblpY="47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230"/>
        <w:gridCol w:w="3690"/>
      </w:tblGrid>
      <w:tr w:rsidR="001130E0" w:rsidRPr="007B14E1" w:rsidTr="00640DBA">
        <w:trPr>
          <w:trHeight w:val="12050"/>
        </w:trPr>
        <w:tc>
          <w:tcPr>
            <w:tcW w:w="3528" w:type="dxa"/>
            <w:shd w:val="clear" w:color="auto" w:fill="D9D9D9"/>
          </w:tcPr>
          <w:p w:rsidR="001130E0" w:rsidRPr="001F1489" w:rsidRDefault="001130E0" w:rsidP="001130E0">
            <w:pPr>
              <w:jc w:val="center"/>
              <w:rPr>
                <w:b/>
                <w:noProof/>
                <w:sz w:val="4"/>
                <w:szCs w:val="4"/>
                <w:lang w:val="ro-RO"/>
              </w:rPr>
            </w:pPr>
          </w:p>
          <w:p w:rsidR="00B16D29" w:rsidRPr="007B14E1" w:rsidRDefault="00C901DB" w:rsidP="001734C4">
            <w:pPr>
              <w:shd w:val="clear" w:color="auto" w:fill="D9D9D9"/>
              <w:rPr>
                <w:b/>
                <w:noProof/>
                <w:sz w:val="36"/>
                <w:szCs w:val="36"/>
                <w:lang w:val="ro-RO"/>
              </w:rPr>
            </w:pPr>
            <w:r w:rsidRPr="00C901DB">
              <w:rPr>
                <w:b/>
                <w:noProof/>
                <w:sz w:val="10"/>
                <w:szCs w:val="10"/>
                <w:lang w:val="en-US"/>
              </w:rPr>
              <w:pict>
                <v:rect id="_x0000_s1469" style="position:absolute;margin-left:22.85pt;margin-top:2.35pt;width:118.35pt;height:24pt;z-index:251663872" fillcolor="red">
                  <v:fill color2="#f30000" rotate="t"/>
                  <v:textbox style="mso-next-textbox:#_x0000_s1469">
                    <w:txbxContent>
                      <w:p w:rsidR="00E21BA2" w:rsidRPr="0069033E" w:rsidRDefault="00E21BA2" w:rsidP="00E21BA2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>Pret</w:t>
                        </w:r>
                      </w:p>
                    </w:txbxContent>
                  </v:textbox>
                </v:rect>
              </w:pict>
            </w:r>
          </w:p>
          <w:p w:rsidR="00E21BA2" w:rsidRPr="00E21BA2" w:rsidRDefault="00E21BA2" w:rsidP="00E21BA2">
            <w:pPr>
              <w:shd w:val="clear" w:color="auto" w:fill="D9D9D9"/>
              <w:tabs>
                <w:tab w:val="left" w:pos="900"/>
              </w:tabs>
              <w:jc w:val="center"/>
              <w:rPr>
                <w:b/>
                <w:noProof/>
                <w:color w:val="FF0000"/>
                <w:sz w:val="20"/>
                <w:szCs w:val="20"/>
                <w:lang w:val="ro-RO"/>
              </w:rPr>
            </w:pPr>
          </w:p>
          <w:p w:rsidR="00A63F27" w:rsidRDefault="007F6097" w:rsidP="0090694E">
            <w:pPr>
              <w:shd w:val="clear" w:color="auto" w:fill="D9D9D9"/>
              <w:jc w:val="center"/>
              <w:rPr>
                <w:b/>
                <w:noProof/>
                <w:sz w:val="23"/>
                <w:szCs w:val="23"/>
                <w:lang w:val="ro-RO"/>
              </w:rPr>
            </w:pPr>
            <w:r>
              <w:rPr>
                <w:b/>
                <w:noProof/>
                <w:color w:val="FF0000"/>
                <w:sz w:val="36"/>
                <w:szCs w:val="40"/>
                <w:lang w:val="ro-RO"/>
              </w:rPr>
              <w:t>195</w:t>
            </w:r>
            <w:r w:rsidR="00A56FFD">
              <w:rPr>
                <w:b/>
                <w:noProof/>
                <w:color w:val="FF0000"/>
                <w:sz w:val="36"/>
                <w:szCs w:val="40"/>
                <w:lang w:val="ro-RO"/>
              </w:rPr>
              <w:t xml:space="preserve"> </w:t>
            </w:r>
            <w:r w:rsidR="00B16D29" w:rsidRPr="007B14E1">
              <w:rPr>
                <w:b/>
                <w:noProof/>
                <w:color w:val="FF0000"/>
                <w:sz w:val="36"/>
                <w:szCs w:val="40"/>
                <w:lang w:val="ro-RO"/>
              </w:rPr>
              <w:t>euro</w:t>
            </w:r>
            <w:r w:rsidR="00B16D29" w:rsidRPr="007B14E1">
              <w:rPr>
                <w:b/>
                <w:noProof/>
                <w:sz w:val="22"/>
                <w:lang w:val="ro-RO"/>
              </w:rPr>
              <w:t>/</w:t>
            </w:r>
            <w:r w:rsidR="00B16D29" w:rsidRPr="007B14E1">
              <w:rPr>
                <w:b/>
                <w:noProof/>
                <w:sz w:val="23"/>
                <w:szCs w:val="23"/>
                <w:lang w:val="ro-RO"/>
              </w:rPr>
              <w:t xml:space="preserve"> </w:t>
            </w:r>
          </w:p>
          <w:p w:rsidR="00B16D29" w:rsidRDefault="00B16D29" w:rsidP="0090694E">
            <w:pPr>
              <w:shd w:val="clear" w:color="auto" w:fill="D9D9D9"/>
              <w:jc w:val="center"/>
              <w:rPr>
                <w:b/>
                <w:noProof/>
                <w:sz w:val="23"/>
                <w:szCs w:val="23"/>
                <w:lang w:val="ro-RO"/>
              </w:rPr>
            </w:pPr>
            <w:r w:rsidRPr="007B14E1">
              <w:rPr>
                <w:b/>
                <w:noProof/>
                <w:sz w:val="23"/>
                <w:szCs w:val="23"/>
                <w:lang w:val="ro-RO"/>
              </w:rPr>
              <w:t>pers  in DBL</w:t>
            </w:r>
          </w:p>
          <w:p w:rsidR="00A63F27" w:rsidRPr="00932519" w:rsidRDefault="00A63F27" w:rsidP="0090694E">
            <w:pPr>
              <w:shd w:val="clear" w:color="auto" w:fill="D9D9D9"/>
              <w:jc w:val="center"/>
              <w:rPr>
                <w:b/>
                <w:noProof/>
                <w:sz w:val="10"/>
                <w:szCs w:val="10"/>
                <w:lang w:val="ro-RO"/>
              </w:rPr>
            </w:pPr>
          </w:p>
          <w:p w:rsidR="00107CE3" w:rsidRDefault="00C901DB" w:rsidP="001130E0">
            <w:pPr>
              <w:rPr>
                <w:b/>
                <w:noProof/>
                <w:color w:val="FF0000"/>
                <w:sz w:val="36"/>
                <w:szCs w:val="40"/>
                <w:lang w:val="ro-RO"/>
              </w:rPr>
            </w:pPr>
            <w:r w:rsidRPr="00C901DB">
              <w:rPr>
                <w:noProof/>
                <w:lang w:val="ro-RO"/>
              </w:rPr>
              <w:pict>
                <v:rect id="_x0000_s1421" style="position:absolute;margin-left:22.85pt;margin-top:3.35pt;width:118.35pt;height:23.9pt;z-index:251650560" fillcolor="red">
                  <v:fill color2="#f30000" rotate="t"/>
                  <v:textbox style="mso-next-textbox:#_x0000_s1421">
                    <w:txbxContent>
                      <w:p w:rsidR="00DC40D2" w:rsidRPr="0069033E" w:rsidRDefault="00DC40D2" w:rsidP="001130E0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>Avans la inscriere</w:t>
                        </w:r>
                      </w:p>
                    </w:txbxContent>
                  </v:textbox>
                </v:rect>
              </w:pict>
            </w:r>
          </w:p>
          <w:p w:rsidR="00BD418E" w:rsidRPr="00BD418E" w:rsidRDefault="00BD418E" w:rsidP="00BD418E">
            <w:pPr>
              <w:rPr>
                <w:b/>
                <w:noProof/>
                <w:sz w:val="20"/>
                <w:szCs w:val="20"/>
                <w:lang w:val="ro-RO"/>
              </w:rPr>
            </w:pPr>
          </w:p>
          <w:p w:rsidR="00107CE3" w:rsidRDefault="00107CE3" w:rsidP="00A63F27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 w:rsidRPr="00A63F27">
              <w:rPr>
                <w:b/>
                <w:noProof/>
                <w:sz w:val="22"/>
                <w:szCs w:val="22"/>
                <w:lang w:val="ro-RO"/>
              </w:rPr>
              <w:t>Minim 50%</w:t>
            </w:r>
          </w:p>
          <w:p w:rsidR="00A63F27" w:rsidRPr="00932519" w:rsidRDefault="00A63F27" w:rsidP="00A63F27">
            <w:pPr>
              <w:jc w:val="center"/>
              <w:rPr>
                <w:b/>
                <w:noProof/>
                <w:sz w:val="10"/>
                <w:szCs w:val="10"/>
                <w:lang w:val="ro-RO"/>
              </w:rPr>
            </w:pPr>
          </w:p>
          <w:p w:rsidR="00107CE3" w:rsidRPr="007B14E1" w:rsidRDefault="00C901DB" w:rsidP="00107CE3">
            <w:pPr>
              <w:jc w:val="center"/>
              <w:rPr>
                <w:b/>
                <w:noProof/>
                <w:color w:val="FF0000"/>
                <w:sz w:val="36"/>
                <w:szCs w:val="40"/>
                <w:lang w:val="ro-RO"/>
              </w:rPr>
            </w:pPr>
            <w:r w:rsidRPr="00C901DB">
              <w:rPr>
                <w:b/>
                <w:noProof/>
                <w:sz w:val="10"/>
                <w:szCs w:val="10"/>
                <w:lang w:val="ro-RO" w:eastAsia="en-GB"/>
              </w:rPr>
              <w:pict>
                <v:rect id="_x0000_s1424" style="position:absolute;left:0;text-align:left;margin-left:29.05pt;margin-top:3pt;width:102.15pt;height:18.85pt;z-index:251652608" fillcolor="red">
                  <v:textbox style="mso-next-textbox:#_x0000_s1424">
                    <w:txbxContent>
                      <w:p w:rsidR="00DC40D2" w:rsidRPr="0069033E" w:rsidRDefault="00DC40D2" w:rsidP="001130E0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 xml:space="preserve">Plecari din  </w:t>
                        </w:r>
                      </w:p>
                    </w:txbxContent>
                  </v:textbox>
                </v:rect>
              </w:pict>
            </w:r>
          </w:p>
          <w:p w:rsidR="001130E0" w:rsidRPr="007B14E1" w:rsidRDefault="001130E0" w:rsidP="00107CE3">
            <w:pPr>
              <w:rPr>
                <w:b/>
                <w:noProof/>
                <w:sz w:val="10"/>
                <w:szCs w:val="10"/>
                <w:lang w:val="ro-RO"/>
              </w:rPr>
            </w:pPr>
          </w:p>
          <w:p w:rsidR="001130E0" w:rsidRDefault="001130E0" w:rsidP="00C615CB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 w:rsidRPr="00A63F27">
              <w:rPr>
                <w:b/>
                <w:noProof/>
                <w:sz w:val="22"/>
                <w:szCs w:val="22"/>
                <w:lang w:val="ro-RO"/>
              </w:rPr>
              <w:t>Bucuresti</w:t>
            </w:r>
          </w:p>
          <w:p w:rsidR="00A63F27" w:rsidRPr="00932519" w:rsidRDefault="00A63F27" w:rsidP="00C615CB">
            <w:pPr>
              <w:jc w:val="center"/>
              <w:rPr>
                <w:b/>
                <w:noProof/>
                <w:sz w:val="10"/>
                <w:szCs w:val="10"/>
                <w:lang w:val="ro-RO"/>
              </w:rPr>
            </w:pPr>
          </w:p>
          <w:p w:rsidR="001130E0" w:rsidRPr="007B14E1" w:rsidRDefault="00C901DB" w:rsidP="00107CE3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 w:rsidRPr="00C901DB">
              <w:rPr>
                <w:b/>
                <w:noProof/>
                <w:sz w:val="10"/>
                <w:szCs w:val="10"/>
                <w:lang w:val="ro-RO" w:eastAsia="ro-RO"/>
              </w:rPr>
              <w:pict>
                <v:rect id="_x0000_s1425" style="position:absolute;left:0;text-align:left;margin-left:22.85pt;margin-top:4.9pt;width:116.95pt;height:22.35pt;z-index:251653632" fillcolor="red">
                  <v:textbox style="mso-next-textbox:#_x0000_s1425">
                    <w:txbxContent>
                      <w:p w:rsidR="00DC40D2" w:rsidRPr="0069033E" w:rsidRDefault="00DC40D2" w:rsidP="001130E0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 xml:space="preserve">Date de plecare  </w:t>
                        </w:r>
                      </w:p>
                    </w:txbxContent>
                  </v:textbox>
                </v:rect>
              </w:pict>
            </w:r>
          </w:p>
          <w:p w:rsidR="001130E0" w:rsidRPr="007B14E1" w:rsidRDefault="001130E0" w:rsidP="001130E0">
            <w:pPr>
              <w:rPr>
                <w:b/>
                <w:noProof/>
                <w:sz w:val="10"/>
                <w:szCs w:val="10"/>
                <w:lang w:val="ro-RO"/>
              </w:rPr>
            </w:pPr>
            <w:r w:rsidRPr="007B14E1">
              <w:rPr>
                <w:b/>
                <w:noProof/>
                <w:sz w:val="22"/>
                <w:szCs w:val="22"/>
                <w:lang w:val="ro-RO"/>
              </w:rPr>
              <w:t xml:space="preserve">       </w:t>
            </w:r>
          </w:p>
          <w:p w:rsidR="00C615CB" w:rsidRPr="007B14E1" w:rsidRDefault="00C615CB" w:rsidP="001130E0">
            <w:pPr>
              <w:rPr>
                <w:b/>
                <w:noProof/>
                <w:sz w:val="12"/>
                <w:szCs w:val="12"/>
                <w:lang w:val="ro-RO"/>
              </w:rPr>
            </w:pPr>
          </w:p>
          <w:p w:rsidR="001629E4" w:rsidRPr="00932519" w:rsidRDefault="001629E4" w:rsidP="001F1489">
            <w:pPr>
              <w:rPr>
                <w:b/>
                <w:noProof/>
                <w:sz w:val="10"/>
                <w:szCs w:val="10"/>
                <w:lang w:val="ro-RO"/>
              </w:rPr>
            </w:pPr>
          </w:p>
          <w:p w:rsidR="00B442F4" w:rsidRDefault="00E80657" w:rsidP="00A63F27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>
              <w:rPr>
                <w:b/>
                <w:noProof/>
                <w:sz w:val="22"/>
                <w:szCs w:val="22"/>
                <w:lang w:val="ro-RO"/>
              </w:rPr>
              <w:t>24.09, 25</w:t>
            </w:r>
            <w:r w:rsidR="007F6097">
              <w:rPr>
                <w:b/>
                <w:noProof/>
                <w:sz w:val="22"/>
                <w:szCs w:val="22"/>
                <w:lang w:val="ro-RO"/>
              </w:rPr>
              <w:t>.09, 02.10, 09.10, 16.10, 23.10, 30.10,</w:t>
            </w:r>
            <w:bookmarkStart w:id="0" w:name="_GoBack"/>
            <w:bookmarkEnd w:id="0"/>
            <w:r w:rsidR="007F6097">
              <w:rPr>
                <w:b/>
                <w:noProof/>
                <w:sz w:val="22"/>
                <w:szCs w:val="22"/>
                <w:lang w:val="ro-RO"/>
              </w:rPr>
              <w:t xml:space="preserve"> 06.11, 13.11, 04.12, 12.02, 05.03, 16.04, 30.04, 07.05, 13</w:t>
            </w:r>
            <w:r w:rsidR="00DE3606">
              <w:rPr>
                <w:b/>
                <w:noProof/>
                <w:sz w:val="22"/>
                <w:szCs w:val="22"/>
                <w:lang w:val="ro-RO"/>
              </w:rPr>
              <w:t xml:space="preserve">.05, 14.05, </w:t>
            </w:r>
            <w:r w:rsidR="007F6097">
              <w:rPr>
                <w:b/>
                <w:noProof/>
                <w:sz w:val="22"/>
                <w:szCs w:val="22"/>
                <w:lang w:val="ro-RO"/>
              </w:rPr>
              <w:t>20.05, 21.05, 28.05</w:t>
            </w:r>
          </w:p>
          <w:p w:rsidR="00900B55" w:rsidRDefault="00900B55" w:rsidP="00107CE3">
            <w:pPr>
              <w:rPr>
                <w:b/>
                <w:noProof/>
                <w:sz w:val="20"/>
                <w:szCs w:val="20"/>
                <w:lang w:val="ro-RO"/>
              </w:rPr>
            </w:pPr>
          </w:p>
          <w:p w:rsidR="00B442F4" w:rsidRDefault="00C901DB" w:rsidP="00107CE3">
            <w:pPr>
              <w:rPr>
                <w:b/>
                <w:noProof/>
                <w:sz w:val="16"/>
                <w:szCs w:val="16"/>
                <w:lang w:val="ro-RO"/>
              </w:rPr>
            </w:pPr>
            <w:r w:rsidRPr="00C901DB">
              <w:rPr>
                <w:b/>
                <w:noProof/>
                <w:sz w:val="16"/>
                <w:szCs w:val="16"/>
                <w:lang w:val="ro-RO"/>
              </w:rPr>
              <w:pict>
                <v:rect id="_x0000_s1422" style="position:absolute;margin-left:22.85pt;margin-top:6.4pt;width:116.95pt;height:18pt;z-index:251651584" fillcolor="red">
                  <v:textbox style="mso-next-textbox:#_x0000_s1422">
                    <w:txbxContent>
                      <w:p w:rsidR="00DC40D2" w:rsidRPr="0069033E" w:rsidRDefault="00DC40D2" w:rsidP="001130E0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>Durata</w:t>
                        </w:r>
                      </w:p>
                    </w:txbxContent>
                  </v:textbox>
                </v:rect>
              </w:pict>
            </w:r>
          </w:p>
          <w:p w:rsidR="00107CE3" w:rsidRPr="007B14E1" w:rsidRDefault="00107CE3" w:rsidP="00107CE3">
            <w:pPr>
              <w:rPr>
                <w:noProof/>
                <w:sz w:val="22"/>
                <w:szCs w:val="22"/>
                <w:lang w:val="ro-RO"/>
              </w:rPr>
            </w:pPr>
          </w:p>
          <w:p w:rsidR="00107CE3" w:rsidRDefault="00107CE3" w:rsidP="00107CE3">
            <w:pPr>
              <w:rPr>
                <w:noProof/>
                <w:sz w:val="8"/>
                <w:szCs w:val="8"/>
                <w:lang w:val="ro-RO"/>
              </w:rPr>
            </w:pPr>
          </w:p>
          <w:p w:rsidR="00311C1D" w:rsidRPr="00311C1D" w:rsidRDefault="00311C1D" w:rsidP="00107CE3">
            <w:pPr>
              <w:rPr>
                <w:noProof/>
                <w:sz w:val="8"/>
                <w:szCs w:val="8"/>
                <w:lang w:val="ro-RO"/>
              </w:rPr>
            </w:pPr>
          </w:p>
          <w:p w:rsidR="001130E0" w:rsidRDefault="00A63F27" w:rsidP="007F6097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>
              <w:rPr>
                <w:b/>
                <w:noProof/>
                <w:sz w:val="22"/>
                <w:szCs w:val="22"/>
                <w:lang w:val="ro-RO"/>
              </w:rPr>
              <w:t>4</w:t>
            </w:r>
            <w:r w:rsidR="00107CE3" w:rsidRPr="007B14E1">
              <w:rPr>
                <w:b/>
                <w:noProof/>
                <w:sz w:val="22"/>
                <w:szCs w:val="22"/>
                <w:lang w:val="ro-RO"/>
              </w:rPr>
              <w:t xml:space="preserve"> nopti</w:t>
            </w:r>
            <w:r w:rsidR="00CD62DA">
              <w:rPr>
                <w:b/>
                <w:noProof/>
                <w:sz w:val="22"/>
                <w:szCs w:val="22"/>
                <w:lang w:val="ro-RO"/>
              </w:rPr>
              <w:t>/5 zile</w:t>
            </w:r>
          </w:p>
          <w:p w:rsidR="001F1489" w:rsidRDefault="00C901DB" w:rsidP="007F6097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 w:rsidRPr="00C901DB">
              <w:rPr>
                <w:b/>
                <w:noProof/>
                <w:sz w:val="10"/>
                <w:szCs w:val="10"/>
                <w:lang w:val="en-US"/>
              </w:rPr>
              <w:pict>
                <v:rect id="_x0000_s1470" style="position:absolute;left:0;text-align:left;margin-left:18.15pt;margin-top:2.5pt;width:121.65pt;height:21.7pt;z-index:251664896" fillcolor="red">
                  <v:textbox style="mso-next-textbox:#_x0000_s1470">
                    <w:txbxContent>
                      <w:p w:rsidR="001F1489" w:rsidRPr="0039551A" w:rsidRDefault="001F1489" w:rsidP="001F1489">
                        <w:pPr>
                          <w:jc w:val="center"/>
                          <w:rPr>
                            <w:b/>
                            <w:color w:val="FFFFFF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lang w:val="en-US"/>
                          </w:rPr>
                          <w:t>Util s</w:t>
                        </w:r>
                        <w:r w:rsidRPr="0039551A">
                          <w:rPr>
                            <w:b/>
                            <w:color w:val="FFFFFF"/>
                            <w:lang w:val="en-US"/>
                          </w:rPr>
                          <w:t>i practic</w:t>
                        </w:r>
                      </w:p>
                    </w:txbxContent>
                  </v:textbox>
                </v:rect>
              </w:pict>
            </w:r>
          </w:p>
          <w:p w:rsidR="001F1489" w:rsidRDefault="001F1489" w:rsidP="007F6097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</w:p>
          <w:p w:rsidR="001F1489" w:rsidRPr="005441BE" w:rsidRDefault="001F1489" w:rsidP="001F1489">
            <w:pPr>
              <w:shd w:val="clear" w:color="auto" w:fill="D9D9D9"/>
              <w:jc w:val="both"/>
              <w:rPr>
                <w:sz w:val="20"/>
                <w:szCs w:val="20"/>
              </w:rPr>
            </w:pPr>
            <w:r w:rsidRPr="005441BE">
              <w:rPr>
                <w:sz w:val="20"/>
                <w:szCs w:val="20"/>
              </w:rPr>
              <w:t>Interesant in Istanbul, pe malul Bosforului este Ortakoy centrul vietii nocturne cu baruri, cafenele, bistrouri, cluburi de jazz si restaurante cu preparate marine. De-a lungul tarmului sunt restaurantele de prima clasa, cu vedere spre Bosfor.</w:t>
            </w:r>
          </w:p>
          <w:p w:rsidR="001F1489" w:rsidRPr="007B14E1" w:rsidRDefault="001F1489" w:rsidP="001F1489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 w:rsidRPr="005441BE">
              <w:rPr>
                <w:sz w:val="20"/>
                <w:szCs w:val="20"/>
              </w:rPr>
              <w:t xml:space="preserve">Unul dintre cele mai renumite restaurante cu specific turcesc este Balikci Yuksel. Pretul mediu al unei cine este de aprox. 30$. </w:t>
            </w:r>
            <w:r>
              <w:rPr>
                <w:sz w:val="20"/>
                <w:szCs w:val="20"/>
              </w:rPr>
              <w:t>Bucataria turceasca</w:t>
            </w:r>
            <w:r w:rsidRPr="005441BE">
              <w:rPr>
                <w:sz w:val="20"/>
                <w:szCs w:val="20"/>
              </w:rPr>
              <w:t xml:space="preserve"> este una dintre cele mai savuroase din lume; nu trebuie s</w:t>
            </w:r>
            <w:r>
              <w:rPr>
                <w:sz w:val="20"/>
                <w:szCs w:val="20"/>
              </w:rPr>
              <w:t>a ratati faimosii Kumpir – cartofi copti i</w:t>
            </w:r>
            <w:r w:rsidRPr="005441BE">
              <w:rPr>
                <w:sz w:val="20"/>
                <w:szCs w:val="20"/>
              </w:rPr>
              <w:t>n coaj</w:t>
            </w:r>
            <w:r>
              <w:rPr>
                <w:sz w:val="20"/>
                <w:szCs w:val="20"/>
              </w:rPr>
              <w:t>a</w:t>
            </w:r>
            <w:r w:rsidRPr="005441BE">
              <w:rPr>
                <w:sz w:val="20"/>
                <w:szCs w:val="20"/>
              </w:rPr>
              <w:t xml:space="preserve">, </w:t>
            </w:r>
            <w:r w:rsidRPr="005441BE">
              <w:rPr>
                <w:color w:val="000000"/>
                <w:sz w:val="20"/>
                <w:szCs w:val="20"/>
              </w:rPr>
              <w:t xml:space="preserve">porumb copt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441BE">
              <w:rPr>
                <w:color w:val="000000"/>
                <w:sz w:val="20"/>
                <w:szCs w:val="20"/>
              </w:rPr>
              <w:t>i fiert, pe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441BE">
              <w:rPr>
                <w:color w:val="000000"/>
                <w:sz w:val="20"/>
                <w:szCs w:val="20"/>
              </w:rPr>
              <w:t>te fript direct din port de la Eminonu, cu salat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 xml:space="preserve"> de ceap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>, cocktail de mur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 xml:space="preserve">turi  pe care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5441BE">
              <w:rPr>
                <w:color w:val="000000"/>
                <w:sz w:val="20"/>
                <w:szCs w:val="20"/>
              </w:rPr>
              <w:t>l puteti stinge cu un ayran rece, cu</w:t>
            </w:r>
            <w:r>
              <w:rPr>
                <w:color w:val="000000"/>
                <w:sz w:val="20"/>
                <w:szCs w:val="20"/>
              </w:rPr>
              <w:t>s-cus in lipie s</w:t>
            </w:r>
            <w:r w:rsidRPr="005441BE">
              <w:rPr>
                <w:color w:val="000000"/>
                <w:sz w:val="20"/>
                <w:szCs w:val="20"/>
              </w:rPr>
              <w:t>i durum de oaie, fresh de portocale, orez cu n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 xml:space="preserve">ut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441BE">
              <w:rPr>
                <w:color w:val="000000"/>
                <w:sz w:val="20"/>
                <w:szCs w:val="20"/>
              </w:rPr>
              <w:t xml:space="preserve">i pentru </w:t>
            </w:r>
            <w:r>
              <w:rPr>
                <w:color w:val="000000"/>
                <w:sz w:val="20"/>
                <w:szCs w:val="20"/>
              </w:rPr>
              <w:t>carnivore,</w:t>
            </w:r>
            <w:r w:rsidRPr="005441BE">
              <w:rPr>
                <w:color w:val="000000"/>
                <w:sz w:val="20"/>
                <w:szCs w:val="20"/>
              </w:rPr>
              <w:t xml:space="preserve"> pui şi oaie,  covrigi cu susan purta</w:t>
            </w:r>
            <w:r>
              <w:rPr>
                <w:color w:val="000000"/>
                <w:sz w:val="20"/>
                <w:szCs w:val="20"/>
              </w:rPr>
              <w:t>t</w:t>
            </w:r>
            <w:r w:rsidRPr="005441BE">
              <w:rPr>
                <w:color w:val="000000"/>
                <w:sz w:val="20"/>
                <w:szCs w:val="20"/>
              </w:rPr>
              <w:t>i pe cap de v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>nz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>tori, fistic, semin</w:t>
            </w:r>
            <w:r>
              <w:rPr>
                <w:color w:val="000000"/>
                <w:sz w:val="20"/>
                <w:szCs w:val="20"/>
              </w:rPr>
              <w:t>t</w:t>
            </w:r>
            <w:r w:rsidRPr="005441BE">
              <w:rPr>
                <w:color w:val="000000"/>
                <w:sz w:val="20"/>
                <w:szCs w:val="20"/>
              </w:rPr>
              <w:t>e v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 xml:space="preserve">rgate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441BE">
              <w:rPr>
                <w:color w:val="000000"/>
                <w:sz w:val="20"/>
                <w:szCs w:val="20"/>
              </w:rPr>
              <w:t>i alune de p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 xml:space="preserve">dure... dulcele baclavale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441BE">
              <w:rPr>
                <w:color w:val="000000"/>
                <w:sz w:val="20"/>
                <w:szCs w:val="20"/>
              </w:rPr>
              <w:t>i alte specialit</w:t>
            </w:r>
            <w:r>
              <w:rPr>
                <w:color w:val="000000"/>
                <w:sz w:val="20"/>
                <w:szCs w:val="20"/>
              </w:rPr>
              <w:t>at</w:t>
            </w:r>
            <w:r w:rsidRPr="005441BE">
              <w:rPr>
                <w:color w:val="000000"/>
                <w:sz w:val="20"/>
                <w:szCs w:val="20"/>
              </w:rPr>
              <w:t>i cu nuc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441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441BE">
              <w:rPr>
                <w:color w:val="000000"/>
                <w:sz w:val="20"/>
                <w:szCs w:val="20"/>
              </w:rPr>
              <w:t>i miere, care au un gust unic doar la ei.</w:t>
            </w:r>
          </w:p>
        </w:tc>
        <w:tc>
          <w:tcPr>
            <w:tcW w:w="4230" w:type="dxa"/>
          </w:tcPr>
          <w:p w:rsidR="001130E0" w:rsidRPr="007B14E1" w:rsidRDefault="001130E0" w:rsidP="001130E0">
            <w:pPr>
              <w:rPr>
                <w:rFonts w:ascii="Arial" w:hAnsi="Arial" w:cs="Arial"/>
                <w:b/>
                <w:noProof/>
                <w:color w:val="000000"/>
                <w:sz w:val="10"/>
                <w:szCs w:val="10"/>
                <w:lang w:val="ro-RO"/>
              </w:rPr>
            </w:pPr>
          </w:p>
          <w:p w:rsidR="001130E0" w:rsidRPr="007B14E1" w:rsidRDefault="001130E0" w:rsidP="007B0B28">
            <w:pPr>
              <w:rPr>
                <w:rFonts w:ascii="Arial" w:hAnsi="Arial" w:cs="Arial"/>
                <w:noProof/>
                <w:sz w:val="6"/>
                <w:szCs w:val="6"/>
                <w:lang w:val="ro-RO" w:eastAsia="es-ES"/>
              </w:rPr>
            </w:pPr>
          </w:p>
          <w:p w:rsidR="005B4DF4" w:rsidRDefault="005B4DF4" w:rsidP="007B0B28">
            <w:pPr>
              <w:rPr>
                <w:rFonts w:ascii="Arial" w:hAnsi="Arial" w:cs="Arial"/>
                <w:noProof/>
                <w:sz w:val="6"/>
                <w:szCs w:val="6"/>
                <w:lang w:val="ro-RO" w:eastAsia="es-ES"/>
              </w:rPr>
            </w:pPr>
          </w:p>
          <w:p w:rsidR="009A3B90" w:rsidRPr="007B14E1" w:rsidRDefault="009A3B90" w:rsidP="007B0B28">
            <w:pPr>
              <w:rPr>
                <w:rFonts w:ascii="Arial" w:hAnsi="Arial" w:cs="Arial"/>
                <w:noProof/>
                <w:sz w:val="6"/>
                <w:szCs w:val="6"/>
                <w:lang w:val="ro-RO" w:eastAsia="es-ES"/>
              </w:rPr>
            </w:pPr>
          </w:p>
          <w:p w:rsidR="00B442F4" w:rsidRDefault="005657F1" w:rsidP="007B0F7A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>
                  <wp:extent cx="2514600" cy="1876425"/>
                  <wp:effectExtent l="19050" t="0" r="0" b="0"/>
                  <wp:docPr id="1" name="Picture 1" descr="Wagner_Istan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ner_Istan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519" w:rsidRDefault="00932519" w:rsidP="009A3B90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ro-RO"/>
              </w:rPr>
            </w:pPr>
          </w:p>
          <w:p w:rsidR="00377F9F" w:rsidRDefault="00377F9F" w:rsidP="00377F9F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A34D7C">
              <w:rPr>
                <w:b/>
                <w:sz w:val="22"/>
                <w:szCs w:val="22"/>
                <w:u w:val="single"/>
              </w:rPr>
              <w:t>Ziua 1. BUCURE</w:t>
            </w:r>
            <w:r>
              <w:rPr>
                <w:b/>
                <w:sz w:val="22"/>
                <w:szCs w:val="22"/>
                <w:u w:val="single"/>
              </w:rPr>
              <w:t>S</w:t>
            </w:r>
            <w:r w:rsidRPr="00A34D7C">
              <w:rPr>
                <w:b/>
                <w:sz w:val="22"/>
                <w:szCs w:val="22"/>
                <w:u w:val="single"/>
              </w:rPr>
              <w:t>TI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34D7C">
              <w:rPr>
                <w:b/>
                <w:sz w:val="22"/>
                <w:szCs w:val="22"/>
                <w:u w:val="single"/>
              </w:rPr>
              <w:t>-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34D7C">
              <w:rPr>
                <w:b/>
                <w:sz w:val="22"/>
                <w:szCs w:val="22"/>
                <w:u w:val="single"/>
              </w:rPr>
              <w:t xml:space="preserve"> ISTANBUL</w:t>
            </w:r>
            <w:r w:rsidRPr="00A34D7C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:rsidR="00377F9F" w:rsidRDefault="000218FE" w:rsidP="00377F9F">
            <w:pPr>
              <w:jc w:val="both"/>
              <w:rPr>
                <w:bCs/>
                <w:sz w:val="22"/>
                <w:szCs w:val="22"/>
              </w:rPr>
            </w:pPr>
            <w:r w:rsidRPr="000218FE">
              <w:rPr>
                <w:bCs/>
                <w:sz w:val="22"/>
                <w:szCs w:val="22"/>
              </w:rPr>
              <w:t xml:space="preserve">Intalnire la </w:t>
            </w:r>
            <w:r>
              <w:rPr>
                <w:bCs/>
                <w:sz w:val="22"/>
                <w:szCs w:val="22"/>
              </w:rPr>
              <w:t>aeroport cu reprezentantul agentiei pentru formalitat</w:t>
            </w:r>
            <w:r w:rsidRPr="000218FE">
              <w:rPr>
                <w:bCs/>
                <w:sz w:val="22"/>
                <w:szCs w:val="22"/>
              </w:rPr>
              <w:t xml:space="preserve">ile de check-in si </w:t>
            </w:r>
            <w:r w:rsidRPr="00633970">
              <w:rPr>
                <w:bCs/>
                <w:sz w:val="22"/>
                <w:szCs w:val="22"/>
              </w:rPr>
              <w:t xml:space="preserve">imbarcare. Ajungem in Istanbul, pe aeroportul </w:t>
            </w:r>
            <w:r w:rsidR="00633970">
              <w:rPr>
                <w:bCs/>
                <w:sz w:val="22"/>
                <w:szCs w:val="22"/>
              </w:rPr>
              <w:t>i</w:t>
            </w:r>
            <w:r w:rsidRPr="00633970">
              <w:rPr>
                <w:bCs/>
                <w:sz w:val="22"/>
                <w:szCs w:val="22"/>
              </w:rPr>
              <w:t xml:space="preserve">n aproximativ o ora, de unde se realizeaza transferul la hotel. </w:t>
            </w:r>
            <w:r w:rsidRPr="00633970">
              <w:rPr>
                <w:sz w:val="22"/>
                <w:szCs w:val="22"/>
              </w:rPr>
              <w:t>Cazare in Istanbul.</w:t>
            </w:r>
          </w:p>
          <w:p w:rsidR="000218FE" w:rsidRPr="00A34D7C" w:rsidRDefault="000218FE" w:rsidP="00377F9F">
            <w:pPr>
              <w:jc w:val="both"/>
              <w:rPr>
                <w:sz w:val="22"/>
                <w:szCs w:val="22"/>
              </w:rPr>
            </w:pPr>
          </w:p>
          <w:p w:rsidR="00377F9F" w:rsidRPr="00A34D7C" w:rsidRDefault="00377F9F" w:rsidP="00377F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34D7C">
              <w:rPr>
                <w:b/>
                <w:sz w:val="22"/>
                <w:szCs w:val="22"/>
                <w:u w:val="single"/>
              </w:rPr>
              <w:t xml:space="preserve">Ziua 2. ISTANBUL </w:t>
            </w:r>
          </w:p>
          <w:p w:rsidR="00195877" w:rsidRDefault="005518AF" w:rsidP="00377F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Dupa m</w:t>
            </w:r>
            <w:r w:rsidR="00377F9F" w:rsidRPr="00A34D7C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ul dejun,</w:t>
            </w:r>
            <w:r w:rsidR="00377F9F" w:rsidRPr="00A34D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0218FE">
              <w:rPr>
                <w:sz w:val="22"/>
                <w:szCs w:val="22"/>
              </w:rPr>
              <w:t>a recomandam vizitarea</w:t>
            </w:r>
            <w:r w:rsidR="00377F9F">
              <w:rPr>
                <w:sz w:val="22"/>
                <w:szCs w:val="22"/>
              </w:rPr>
              <w:t xml:space="preserve"> metropolei </w:t>
            </w:r>
            <w:r w:rsidR="000218FE">
              <w:rPr>
                <w:sz w:val="22"/>
                <w:szCs w:val="22"/>
              </w:rPr>
              <w:t>cu</w:t>
            </w:r>
            <w:r w:rsidR="00377F9F" w:rsidRPr="00A34D7C">
              <w:rPr>
                <w:sz w:val="22"/>
                <w:szCs w:val="22"/>
              </w:rPr>
              <w:t>: Moscheea Albastr</w:t>
            </w:r>
            <w:r w:rsidR="00377F9F">
              <w:rPr>
                <w:sz w:val="22"/>
                <w:szCs w:val="22"/>
              </w:rPr>
              <w:t>a, Biserica Sfa</w:t>
            </w:r>
            <w:r w:rsidR="00377F9F" w:rsidRPr="00A34D7C">
              <w:rPr>
                <w:sz w:val="22"/>
                <w:szCs w:val="22"/>
              </w:rPr>
              <w:t xml:space="preserve">nta Sofia, </w:t>
            </w:r>
            <w:r w:rsidR="00377F9F">
              <w:rPr>
                <w:sz w:val="22"/>
                <w:szCs w:val="22"/>
              </w:rPr>
              <w:t>s</w:t>
            </w:r>
            <w:r w:rsidR="003E7C04">
              <w:rPr>
                <w:sz w:val="22"/>
                <w:szCs w:val="22"/>
              </w:rPr>
              <w:t xml:space="preserve">i Palatul Topkapi. </w:t>
            </w:r>
            <w:r w:rsidR="009A0149">
              <w:rPr>
                <w:sz w:val="22"/>
                <w:szCs w:val="22"/>
              </w:rPr>
              <w:t xml:space="preserve">Desi se spune adesea ca Turcia sta “calare” pe Europa si Asia, de fapt doar Istanbulul se intinde pe ambele continente. </w:t>
            </w:r>
            <w:r w:rsidR="00195877">
              <w:rPr>
                <w:sz w:val="22"/>
                <w:szCs w:val="22"/>
              </w:rPr>
              <w:t>Este singurul oras din lume care a fost capitala a unui imperiu islamic si a unuia crestin.</w:t>
            </w:r>
          </w:p>
          <w:p w:rsidR="00377F9F" w:rsidRPr="00A34D7C" w:rsidRDefault="00377F9F" w:rsidP="00377F9F">
            <w:pPr>
              <w:jc w:val="both"/>
              <w:rPr>
                <w:sz w:val="22"/>
                <w:szCs w:val="22"/>
              </w:rPr>
            </w:pPr>
            <w:r w:rsidRPr="00A34D7C">
              <w:rPr>
                <w:sz w:val="22"/>
                <w:szCs w:val="22"/>
              </w:rPr>
              <w:t xml:space="preserve">Seara program liber pentru vizitarea Bazarului. Cazare </w:t>
            </w:r>
            <w:r>
              <w:rPr>
                <w:sz w:val="22"/>
                <w:szCs w:val="22"/>
              </w:rPr>
              <w:t>i</w:t>
            </w:r>
            <w:r w:rsidRPr="00A34D7C">
              <w:rPr>
                <w:sz w:val="22"/>
                <w:szCs w:val="22"/>
              </w:rPr>
              <w:t>n Istanbul.</w:t>
            </w:r>
          </w:p>
          <w:p w:rsidR="00377F9F" w:rsidRPr="00A34D7C" w:rsidRDefault="00377F9F" w:rsidP="00377F9F">
            <w:pPr>
              <w:jc w:val="both"/>
              <w:rPr>
                <w:sz w:val="22"/>
                <w:szCs w:val="22"/>
              </w:rPr>
            </w:pPr>
          </w:p>
          <w:p w:rsidR="00377F9F" w:rsidRPr="00A34D7C" w:rsidRDefault="00377F9F" w:rsidP="00377F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34D7C">
              <w:rPr>
                <w:b/>
                <w:sz w:val="22"/>
                <w:szCs w:val="22"/>
                <w:u w:val="single"/>
              </w:rPr>
              <w:t>Ziua 3. ISTANBUL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34D7C">
              <w:rPr>
                <w:b/>
                <w:sz w:val="22"/>
                <w:szCs w:val="22"/>
                <w:u w:val="single"/>
              </w:rPr>
              <w:t>- Insula Printului</w:t>
            </w:r>
          </w:p>
          <w:p w:rsidR="0099110B" w:rsidRPr="008A40FC" w:rsidRDefault="00377F9F" w:rsidP="003B5C11">
            <w:pPr>
              <w:jc w:val="both"/>
              <w:rPr>
                <w:sz w:val="22"/>
                <w:szCs w:val="22"/>
              </w:rPr>
            </w:pPr>
            <w:r w:rsidRPr="00A34D7C">
              <w:rPr>
                <w:sz w:val="22"/>
                <w:szCs w:val="22"/>
              </w:rPr>
              <w:t xml:space="preserve">Mic dejun. </w:t>
            </w:r>
            <w:r w:rsidR="008A40FC">
              <w:rPr>
                <w:sz w:val="22"/>
                <w:szCs w:val="22"/>
              </w:rPr>
              <w:t xml:space="preserve">Va propunem </w:t>
            </w:r>
            <w:r w:rsidRPr="00A34D7C">
              <w:rPr>
                <w:sz w:val="22"/>
                <w:szCs w:val="22"/>
              </w:rPr>
              <w:t>Croaziera pe Marea Marmara spre Buyukada – Insula Prin</w:t>
            </w:r>
            <w:r>
              <w:rPr>
                <w:sz w:val="22"/>
                <w:szCs w:val="22"/>
              </w:rPr>
              <w:t>t</w:t>
            </w:r>
            <w:r w:rsidRPr="00A34D7C">
              <w:rPr>
                <w:sz w:val="22"/>
                <w:szCs w:val="22"/>
              </w:rPr>
              <w:t xml:space="preserve">ului (include turul insulei cu trasura </w:t>
            </w:r>
            <w:r>
              <w:rPr>
                <w:sz w:val="22"/>
                <w:szCs w:val="22"/>
              </w:rPr>
              <w:t>s</w:t>
            </w:r>
            <w:r w:rsidRPr="00A34D7C">
              <w:rPr>
                <w:sz w:val="22"/>
                <w:szCs w:val="22"/>
              </w:rPr>
              <w:t>i masa de pr</w:t>
            </w:r>
            <w:r>
              <w:rPr>
                <w:sz w:val="22"/>
                <w:szCs w:val="22"/>
              </w:rPr>
              <w:t>a</w:t>
            </w:r>
            <w:r w:rsidRPr="00A34D7C">
              <w:rPr>
                <w:sz w:val="22"/>
                <w:szCs w:val="22"/>
              </w:rPr>
              <w:t>nz cu b</w:t>
            </w:r>
            <w:r>
              <w:rPr>
                <w:sz w:val="22"/>
                <w:szCs w:val="22"/>
              </w:rPr>
              <w:t>a</w:t>
            </w:r>
            <w:r w:rsidRPr="00A34D7C">
              <w:rPr>
                <w:sz w:val="22"/>
                <w:szCs w:val="22"/>
              </w:rPr>
              <w:t xml:space="preserve">uturi). </w:t>
            </w:r>
            <w:r w:rsidR="008A40FC" w:rsidRPr="008A40FC">
              <w:rPr>
                <w:sz w:val="22"/>
                <w:szCs w:val="22"/>
              </w:rPr>
              <w:t>Buyukada e cea mai mare dintre cele nou</w:t>
            </w:r>
            <w:r w:rsidR="008A40FC">
              <w:rPr>
                <w:sz w:val="22"/>
                <w:szCs w:val="22"/>
              </w:rPr>
              <w:t>a</w:t>
            </w:r>
            <w:r w:rsidR="008A40FC" w:rsidRPr="008A40FC">
              <w:rPr>
                <w:sz w:val="22"/>
                <w:szCs w:val="22"/>
              </w:rPr>
              <w:t xml:space="preserve"> insule ce formeaz</w:t>
            </w:r>
            <w:r w:rsidR="008A40FC">
              <w:rPr>
                <w:sz w:val="22"/>
                <w:szCs w:val="22"/>
              </w:rPr>
              <w:t>a arhipelagul Insulele Print</w:t>
            </w:r>
            <w:r w:rsidR="008611A2">
              <w:rPr>
                <w:sz w:val="22"/>
                <w:szCs w:val="22"/>
              </w:rPr>
              <w:t>ilor sau, pe scurt, Ada­lar, u</w:t>
            </w:r>
            <w:r w:rsidR="008A40FC" w:rsidRPr="008A40FC">
              <w:rPr>
                <w:sz w:val="22"/>
                <w:szCs w:val="22"/>
              </w:rPr>
              <w:t>n cartier mai special al Istanbulului.</w:t>
            </w:r>
            <w:r w:rsidR="008A40FC">
              <w:rPr>
                <w:sz w:val="22"/>
                <w:szCs w:val="22"/>
              </w:rPr>
              <w:t xml:space="preserve"> Lumea se plimba pe Buyukada (si peste tot în Adalar) cu caleas</w:t>
            </w:r>
            <w:r w:rsidR="008A40FC" w:rsidRPr="008A40FC">
              <w:rPr>
                <w:sz w:val="22"/>
                <w:szCs w:val="22"/>
              </w:rPr>
              <w:t>ca tras</w:t>
            </w:r>
            <w:r w:rsidR="008A40FC">
              <w:rPr>
                <w:sz w:val="22"/>
                <w:szCs w:val="22"/>
              </w:rPr>
              <w:t>a</w:t>
            </w:r>
            <w:r w:rsidR="008611A2">
              <w:rPr>
                <w:sz w:val="22"/>
                <w:szCs w:val="22"/>
              </w:rPr>
              <w:t xml:space="preserve"> de cai. </w:t>
            </w:r>
            <w:r w:rsidR="008A40FC" w:rsidRPr="008A40FC">
              <w:rPr>
                <w:sz w:val="22"/>
                <w:szCs w:val="22"/>
              </w:rPr>
              <w:t xml:space="preserve"> Asta pentru c</w:t>
            </w:r>
            <w:r w:rsidR="008A40FC">
              <w:rPr>
                <w:sz w:val="22"/>
                <w:szCs w:val="22"/>
              </w:rPr>
              <w:t>a</w:t>
            </w:r>
            <w:r w:rsidR="008A40FC" w:rsidRPr="008A40FC">
              <w:rPr>
                <w:sz w:val="22"/>
                <w:szCs w:val="22"/>
              </w:rPr>
              <w:t xml:space="preserve"> pe insule nu sunt permise vehiculele motorizate. A</w:t>
            </w:r>
            <w:r w:rsidR="008A40FC">
              <w:rPr>
                <w:sz w:val="22"/>
                <w:szCs w:val="22"/>
              </w:rPr>
              <w:t>s</w:t>
            </w:r>
            <w:r w:rsidR="008A40FC" w:rsidRPr="008A40FC">
              <w:rPr>
                <w:sz w:val="22"/>
                <w:szCs w:val="22"/>
              </w:rPr>
              <w:t>a c</w:t>
            </w:r>
            <w:r w:rsidR="008A40FC">
              <w:rPr>
                <w:sz w:val="22"/>
                <w:szCs w:val="22"/>
              </w:rPr>
              <w:t>a</w:t>
            </w:r>
            <w:r w:rsidR="008A40FC" w:rsidRPr="008A40FC">
              <w:rPr>
                <w:sz w:val="22"/>
                <w:szCs w:val="22"/>
              </w:rPr>
              <w:t xml:space="preserve"> to</w:t>
            </w:r>
            <w:r w:rsidR="008A40FC">
              <w:rPr>
                <w:sz w:val="22"/>
                <w:szCs w:val="22"/>
              </w:rPr>
              <w:t>t</w:t>
            </w:r>
            <w:r w:rsidR="008A40FC" w:rsidRPr="008A40FC">
              <w:rPr>
                <w:sz w:val="22"/>
                <w:szCs w:val="22"/>
              </w:rPr>
              <w:t>i vizitatorii sunt invita</w:t>
            </w:r>
            <w:r w:rsidR="008A40FC">
              <w:rPr>
                <w:sz w:val="22"/>
                <w:szCs w:val="22"/>
              </w:rPr>
              <w:t>t</w:t>
            </w:r>
            <w:r w:rsidR="008A40FC" w:rsidRPr="008A40FC">
              <w:rPr>
                <w:sz w:val="22"/>
                <w:szCs w:val="22"/>
              </w:rPr>
              <w:t>i s</w:t>
            </w:r>
            <w:r w:rsidR="008A40FC">
              <w:rPr>
                <w:sz w:val="22"/>
                <w:szCs w:val="22"/>
              </w:rPr>
              <w:t>a</w:t>
            </w:r>
            <w:r w:rsidR="008A40FC" w:rsidRPr="008A40FC">
              <w:rPr>
                <w:sz w:val="22"/>
                <w:szCs w:val="22"/>
              </w:rPr>
              <w:t xml:space="preserve"> exploreze insula pe jos, cu bicicleta sau </w:t>
            </w:r>
            <w:r w:rsidR="008A40FC">
              <w:rPr>
                <w:sz w:val="22"/>
                <w:szCs w:val="22"/>
              </w:rPr>
              <w:t>i</w:t>
            </w:r>
            <w:r w:rsidR="008A40FC" w:rsidRPr="008A40FC">
              <w:rPr>
                <w:sz w:val="22"/>
                <w:szCs w:val="22"/>
              </w:rPr>
              <w:t>n c</w:t>
            </w:r>
            <w:r w:rsidR="008A40FC">
              <w:rPr>
                <w:sz w:val="22"/>
                <w:szCs w:val="22"/>
              </w:rPr>
              <w:t xml:space="preserve">aruta. </w:t>
            </w:r>
            <w:r w:rsidRPr="00A34D7C">
              <w:rPr>
                <w:sz w:val="22"/>
                <w:szCs w:val="22"/>
              </w:rPr>
              <w:t xml:space="preserve">Cazare </w:t>
            </w:r>
            <w:r>
              <w:rPr>
                <w:sz w:val="22"/>
                <w:szCs w:val="22"/>
              </w:rPr>
              <w:t>i</w:t>
            </w:r>
            <w:r w:rsidRPr="00A34D7C">
              <w:rPr>
                <w:sz w:val="22"/>
                <w:szCs w:val="22"/>
              </w:rPr>
              <w:t>n Istanbul</w:t>
            </w:r>
            <w:r w:rsidR="008611A2">
              <w:rPr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:rsidR="00377F9F" w:rsidRDefault="00377F9F" w:rsidP="00377F9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77F9F" w:rsidRPr="00A34D7C" w:rsidRDefault="00377F9F" w:rsidP="00377F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34D7C">
              <w:rPr>
                <w:b/>
                <w:sz w:val="22"/>
                <w:szCs w:val="22"/>
                <w:u w:val="single"/>
              </w:rPr>
              <w:t>Ziua 4. ISTANBUL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34D7C">
              <w:rPr>
                <w:b/>
                <w:sz w:val="22"/>
                <w:szCs w:val="22"/>
                <w:u w:val="single"/>
              </w:rPr>
              <w:t xml:space="preserve">- Croaziera pe Bosfor </w:t>
            </w:r>
          </w:p>
          <w:p w:rsidR="00377F9F" w:rsidRDefault="00377F9F" w:rsidP="00377F9F">
            <w:pPr>
              <w:jc w:val="both"/>
              <w:rPr>
                <w:sz w:val="22"/>
                <w:szCs w:val="22"/>
              </w:rPr>
            </w:pPr>
            <w:r w:rsidRPr="00A34D7C">
              <w:rPr>
                <w:sz w:val="22"/>
                <w:szCs w:val="22"/>
              </w:rPr>
              <w:t>Mic dejun. Diminea</w:t>
            </w:r>
            <w:r>
              <w:rPr>
                <w:sz w:val="22"/>
                <w:szCs w:val="22"/>
              </w:rPr>
              <w:t>ta</w:t>
            </w:r>
            <w:r w:rsidRPr="00A34D7C">
              <w:rPr>
                <w:sz w:val="22"/>
                <w:szCs w:val="22"/>
              </w:rPr>
              <w:t xml:space="preserve"> </w:t>
            </w:r>
            <w:r w:rsidR="008611A2">
              <w:rPr>
                <w:sz w:val="22"/>
                <w:szCs w:val="22"/>
              </w:rPr>
              <w:t>propunem</w:t>
            </w:r>
            <w:r w:rsidRPr="00A34D7C">
              <w:rPr>
                <w:sz w:val="22"/>
                <w:szCs w:val="22"/>
              </w:rPr>
              <w:t xml:space="preserve"> vizita</w:t>
            </w:r>
            <w:r w:rsidR="008611A2">
              <w:rPr>
                <w:sz w:val="22"/>
                <w:szCs w:val="22"/>
              </w:rPr>
              <w:t xml:space="preserve"> la</w:t>
            </w:r>
            <w:r w:rsidRPr="00A34D7C">
              <w:rPr>
                <w:sz w:val="22"/>
                <w:szCs w:val="22"/>
              </w:rPr>
              <w:t xml:space="preserve"> Palatul Dolmabahce situat pe malul Bosforului - simbol al m</w:t>
            </w:r>
            <w:r>
              <w:rPr>
                <w:sz w:val="22"/>
                <w:szCs w:val="22"/>
              </w:rPr>
              <w:t>a</w:t>
            </w:r>
            <w:r w:rsidRPr="00A34D7C">
              <w:rPr>
                <w:sz w:val="22"/>
                <w:szCs w:val="22"/>
              </w:rPr>
              <w:t xml:space="preserve">ririi </w:t>
            </w:r>
            <w:r>
              <w:rPr>
                <w:sz w:val="22"/>
                <w:szCs w:val="22"/>
              </w:rPr>
              <w:t>s</w:t>
            </w:r>
            <w:r w:rsidRPr="00A34D7C">
              <w:rPr>
                <w:sz w:val="22"/>
                <w:szCs w:val="22"/>
              </w:rPr>
              <w:t>i decaden</w:t>
            </w:r>
            <w:r>
              <w:rPr>
                <w:sz w:val="22"/>
                <w:szCs w:val="22"/>
              </w:rPr>
              <w:t>t</w:t>
            </w:r>
            <w:r w:rsidRPr="00A34D7C">
              <w:rPr>
                <w:sz w:val="22"/>
                <w:szCs w:val="22"/>
              </w:rPr>
              <w:t>ei Imperiului Otoman. Op</w:t>
            </w:r>
            <w:r>
              <w:rPr>
                <w:sz w:val="22"/>
                <w:szCs w:val="22"/>
              </w:rPr>
              <w:t>t</w:t>
            </w:r>
            <w:r w:rsidR="000550B4">
              <w:rPr>
                <w:sz w:val="22"/>
                <w:szCs w:val="22"/>
              </w:rPr>
              <w:t xml:space="preserve">ional se poate opta pentru </w:t>
            </w:r>
            <w:r w:rsidRPr="00A34D7C">
              <w:rPr>
                <w:sz w:val="22"/>
                <w:szCs w:val="22"/>
              </w:rPr>
              <w:t>croazier</w:t>
            </w:r>
            <w:r>
              <w:rPr>
                <w:sz w:val="22"/>
                <w:szCs w:val="22"/>
              </w:rPr>
              <w:t>a</w:t>
            </w:r>
            <w:r w:rsidR="003E7C04">
              <w:rPr>
                <w:sz w:val="22"/>
                <w:szCs w:val="22"/>
              </w:rPr>
              <w:t xml:space="preserve"> pe Bosfor.</w:t>
            </w:r>
          </w:p>
          <w:p w:rsidR="000550B4" w:rsidRDefault="00094313" w:rsidP="00377F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Bosforul este o stramtoare ingusta care leaga Marea Neagra de Marea Marmara si separa partea europeana</w:t>
            </w:r>
            <w:r w:rsidR="008611A2">
              <w:rPr>
                <w:sz w:val="22"/>
                <w:szCs w:val="22"/>
              </w:rPr>
              <w:t xml:space="preserve"> a Turciei de An</w:t>
            </w:r>
            <w:r w:rsidR="002F1509">
              <w:rPr>
                <w:sz w:val="22"/>
                <w:szCs w:val="22"/>
              </w:rPr>
              <w:t>atolia. Tarmurile sunt presarate cu sate dragute, conace otomane vechi si vilele celor mai instariti locuitori ai Istanbulului. Este strabatuta de doua poduri impresionante. Primul pod care a legat Europa de Asia a fost Podul Bosfor, deschis in 1973. Acesta a fost urmat, in 1988, de Podul Fatih Sultan Mehmet.</w:t>
            </w:r>
          </w:p>
          <w:p w:rsidR="00377F9F" w:rsidRPr="00A34D7C" w:rsidRDefault="00377F9F" w:rsidP="00377F9F">
            <w:pPr>
              <w:jc w:val="both"/>
              <w:rPr>
                <w:sz w:val="22"/>
                <w:szCs w:val="22"/>
              </w:rPr>
            </w:pPr>
            <w:r w:rsidRPr="00A34D7C">
              <w:rPr>
                <w:sz w:val="22"/>
                <w:szCs w:val="22"/>
              </w:rPr>
              <w:t xml:space="preserve">Cazare </w:t>
            </w:r>
            <w:r>
              <w:rPr>
                <w:sz w:val="22"/>
                <w:szCs w:val="22"/>
              </w:rPr>
              <w:t>i</w:t>
            </w:r>
            <w:r w:rsidRPr="00A34D7C">
              <w:rPr>
                <w:sz w:val="22"/>
                <w:szCs w:val="22"/>
              </w:rPr>
              <w:t>n Istanbul.</w:t>
            </w:r>
          </w:p>
          <w:p w:rsidR="00377F9F" w:rsidRPr="00A34D7C" w:rsidRDefault="00377F9F" w:rsidP="00377F9F">
            <w:pPr>
              <w:jc w:val="both"/>
              <w:rPr>
                <w:sz w:val="22"/>
                <w:szCs w:val="22"/>
              </w:rPr>
            </w:pPr>
          </w:p>
          <w:p w:rsidR="00377F9F" w:rsidRDefault="00377F9F" w:rsidP="00377F9F">
            <w:pPr>
              <w:jc w:val="both"/>
              <w:rPr>
                <w:sz w:val="22"/>
                <w:szCs w:val="22"/>
              </w:rPr>
            </w:pPr>
            <w:r w:rsidRPr="00A34D7C">
              <w:rPr>
                <w:b/>
                <w:bCs/>
                <w:sz w:val="22"/>
                <w:szCs w:val="22"/>
                <w:u w:val="single"/>
              </w:rPr>
              <w:t>Ziua 5. ISTANBUL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- </w:t>
            </w:r>
            <w:r w:rsidRPr="00A34D7C">
              <w:rPr>
                <w:b/>
                <w:bCs/>
                <w:sz w:val="22"/>
                <w:szCs w:val="22"/>
                <w:u w:val="single"/>
              </w:rPr>
              <w:t>BUCURE</w:t>
            </w:r>
            <w:r>
              <w:rPr>
                <w:b/>
                <w:bCs/>
                <w:sz w:val="22"/>
                <w:szCs w:val="22"/>
                <w:u w:val="single"/>
              </w:rPr>
              <w:t>S</w:t>
            </w:r>
            <w:r w:rsidRPr="00A34D7C">
              <w:rPr>
                <w:b/>
                <w:bCs/>
                <w:sz w:val="22"/>
                <w:szCs w:val="22"/>
                <w:u w:val="single"/>
              </w:rPr>
              <w:t>TI</w:t>
            </w:r>
            <w:r w:rsidRPr="00A34D7C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0218FE" w:rsidRPr="00633970">
              <w:rPr>
                <w:rFonts w:eastAsia="Tahoma"/>
                <w:sz w:val="22"/>
                <w:szCs w:val="22"/>
                <w:lang w:val="en-US"/>
              </w:rPr>
              <w:t xml:space="preserve">Dupa micul dejun, </w:t>
            </w:r>
            <w:r w:rsidR="00633970" w:rsidRPr="00633970">
              <w:rPr>
                <w:rFonts w:eastAsia="Tahoma"/>
                <w:sz w:val="22"/>
                <w:szCs w:val="22"/>
                <w:lang w:val="en-US"/>
              </w:rPr>
              <w:t xml:space="preserve">timp liber in Istanbul. In cursul dupa amiezii </w:t>
            </w:r>
            <w:r w:rsidR="000218FE" w:rsidRPr="00633970">
              <w:rPr>
                <w:rFonts w:eastAsia="Tahoma"/>
                <w:sz w:val="22"/>
                <w:szCs w:val="22"/>
                <w:lang w:val="en-US"/>
              </w:rPr>
              <w:t>se face transfer la aeroport, unde are loc imbarcarea. Sosire in Bucuresti.</w:t>
            </w:r>
          </w:p>
          <w:p w:rsidR="00377F9F" w:rsidRDefault="00377F9F" w:rsidP="00377F9F">
            <w:pPr>
              <w:jc w:val="both"/>
              <w:rPr>
                <w:sz w:val="20"/>
                <w:szCs w:val="20"/>
              </w:rPr>
            </w:pPr>
          </w:p>
          <w:p w:rsidR="00017899" w:rsidRDefault="00017899" w:rsidP="00377F9F">
            <w:pPr>
              <w:jc w:val="both"/>
              <w:rPr>
                <w:sz w:val="20"/>
                <w:szCs w:val="20"/>
              </w:rPr>
            </w:pPr>
          </w:p>
          <w:p w:rsidR="00377F9F" w:rsidRDefault="00377F9F" w:rsidP="00377F9F">
            <w:pPr>
              <w:jc w:val="both"/>
              <w:rPr>
                <w:sz w:val="20"/>
                <w:szCs w:val="20"/>
              </w:rPr>
            </w:pPr>
            <w:r w:rsidRPr="00A34D7C">
              <w:rPr>
                <w:sz w:val="20"/>
                <w:szCs w:val="20"/>
              </w:rPr>
              <w:t>Pentru</w:t>
            </w:r>
            <w:r>
              <w:rPr>
                <w:sz w:val="20"/>
                <w:szCs w:val="20"/>
              </w:rPr>
              <w:t xml:space="preserve"> explicat</w:t>
            </w:r>
            <w:r w:rsidRPr="00A34D7C">
              <w:rPr>
                <w:sz w:val="20"/>
                <w:szCs w:val="20"/>
              </w:rPr>
              <w:t>ii la obiectivele turistice (</w:t>
            </w:r>
            <w:r>
              <w:rPr>
                <w:sz w:val="20"/>
                <w:szCs w:val="20"/>
              </w:rPr>
              <w:t>i</w:t>
            </w:r>
            <w:r w:rsidRPr="00A34D7C">
              <w:rPr>
                <w:sz w:val="20"/>
                <w:szCs w:val="20"/>
              </w:rPr>
              <w:t>n ziua 2)</w:t>
            </w:r>
            <w:r>
              <w:rPr>
                <w:sz w:val="20"/>
                <w:szCs w:val="20"/>
              </w:rPr>
              <w:t>, grupul va achita ca</w:t>
            </w:r>
            <w:r w:rsidRPr="00A34D7C">
              <w:rPr>
                <w:sz w:val="20"/>
                <w:szCs w:val="20"/>
              </w:rPr>
              <w:t xml:space="preserve">te 5 €/ pers. </w:t>
            </w:r>
            <w:r>
              <w:rPr>
                <w:sz w:val="20"/>
                <w:szCs w:val="20"/>
              </w:rPr>
              <w:t>i</w:t>
            </w:r>
            <w:r w:rsidRPr="00A34D7C">
              <w:rPr>
                <w:sz w:val="20"/>
                <w:szCs w:val="20"/>
              </w:rPr>
              <w:t>n Turcia, pentru servicii de ghizi locali (obligatoriu impus prin lege).</w:t>
            </w:r>
          </w:p>
          <w:p w:rsidR="00640DBA" w:rsidRDefault="00640DBA" w:rsidP="00377F9F">
            <w:pPr>
              <w:jc w:val="both"/>
              <w:rPr>
                <w:b/>
                <w:sz w:val="20"/>
                <w:szCs w:val="20"/>
              </w:rPr>
            </w:pPr>
          </w:p>
          <w:p w:rsidR="001F1489" w:rsidRDefault="001F1489" w:rsidP="00377F9F">
            <w:pPr>
              <w:jc w:val="both"/>
              <w:rPr>
                <w:b/>
                <w:sz w:val="20"/>
                <w:szCs w:val="20"/>
              </w:rPr>
            </w:pPr>
          </w:p>
          <w:p w:rsidR="00932519" w:rsidRDefault="00932519" w:rsidP="002A6D3D">
            <w:pPr>
              <w:jc w:val="both"/>
              <w:rPr>
                <w:b/>
                <w:sz w:val="20"/>
                <w:szCs w:val="20"/>
              </w:rPr>
            </w:pPr>
          </w:p>
          <w:p w:rsidR="00932519" w:rsidRPr="003528BC" w:rsidRDefault="005657F1" w:rsidP="002A6D3D">
            <w:pPr>
              <w:jc w:val="both"/>
              <w:rPr>
                <w:b/>
                <w:noProof/>
                <w:sz w:val="20"/>
                <w:szCs w:val="20"/>
                <w:lang w:val="ro-RO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209800" cy="1724025"/>
                  <wp:effectExtent l="19050" t="0" r="0" b="0"/>
                  <wp:docPr id="2" name="Picture 2" descr="istan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an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2B4" w:rsidRDefault="003E02B4" w:rsidP="00792525">
      <w:pPr>
        <w:tabs>
          <w:tab w:val="left" w:pos="6832"/>
          <w:tab w:val="left" w:pos="7874"/>
        </w:tabs>
        <w:rPr>
          <w:b/>
          <w:lang w:val="it-IT"/>
        </w:rPr>
      </w:pPr>
    </w:p>
    <w:p w:rsidR="008A40FC" w:rsidRDefault="008A40FC" w:rsidP="00792525">
      <w:pPr>
        <w:tabs>
          <w:tab w:val="left" w:pos="6832"/>
          <w:tab w:val="left" w:pos="7874"/>
        </w:tabs>
        <w:rPr>
          <w:b/>
          <w:lang w:val="it-IT"/>
        </w:rPr>
      </w:pPr>
    </w:p>
    <w:tbl>
      <w:tblPr>
        <w:tblpPr w:leftFromText="180" w:rightFromText="180" w:vertAnchor="text" w:horzAnchor="margin" w:tblpY="159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3487"/>
      </w:tblGrid>
      <w:tr w:rsidR="00CF0D74" w:rsidRPr="007B14E1" w:rsidTr="00942EC6">
        <w:trPr>
          <w:trHeight w:val="13487"/>
        </w:trPr>
        <w:tc>
          <w:tcPr>
            <w:tcW w:w="7848" w:type="dxa"/>
          </w:tcPr>
          <w:p w:rsidR="00B141B9" w:rsidRDefault="00B141B9" w:rsidP="00311242">
            <w:pPr>
              <w:rPr>
                <w:b/>
                <w:bCs/>
                <w:noProof/>
                <w:color w:val="000000"/>
                <w:sz w:val="22"/>
                <w:szCs w:val="22"/>
                <w:lang w:val="ro-RO"/>
              </w:rPr>
            </w:pPr>
          </w:p>
          <w:p w:rsidR="00D56B94" w:rsidRDefault="00D56B94" w:rsidP="00D56B94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/>
              </w:rPr>
            </w:pPr>
            <w:r w:rsidRPr="00B141B9">
              <w:rPr>
                <w:b/>
                <w:bCs/>
                <w:noProof/>
                <w:color w:val="000000"/>
                <w:sz w:val="22"/>
                <w:szCs w:val="22"/>
                <w:lang w:val="ro-RO"/>
              </w:rPr>
              <w:t xml:space="preserve">Hotel </w:t>
            </w:r>
            <w:r w:rsidRPr="00915878">
              <w:rPr>
                <w:b/>
                <w:bCs/>
                <w:lang w:val="ro-RO"/>
              </w:rPr>
              <w:t>Grand S</w:t>
            </w:r>
            <w:r w:rsidRPr="00B141B9">
              <w:rPr>
                <w:b/>
                <w:bCs/>
                <w:noProof/>
                <w:color w:val="000000"/>
                <w:sz w:val="22"/>
                <w:szCs w:val="22"/>
                <w:lang w:val="ro-RO"/>
              </w:rPr>
              <w:t xml:space="preserve"> 4*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ro-RO"/>
              </w:rPr>
              <w:t xml:space="preserve">  ( sau similar )</w:t>
            </w:r>
          </w:p>
          <w:p w:rsidR="00D56B94" w:rsidRDefault="00C901DB" w:rsidP="00D56B94">
            <w:pPr>
              <w:jc w:val="center"/>
              <w:rPr>
                <w:b/>
                <w:bCs/>
                <w:lang w:val="ro-RO"/>
              </w:rPr>
            </w:pPr>
            <w:hyperlink r:id="rId12" w:history="1">
              <w:r w:rsidR="00D56B94" w:rsidRPr="00181E64">
                <w:rPr>
                  <w:rStyle w:val="Hyperlink"/>
                  <w:b/>
                  <w:bCs/>
                  <w:lang w:val="ro-RO"/>
                </w:rPr>
                <w:t>www.grandshotel.com</w:t>
              </w:r>
            </w:hyperlink>
          </w:p>
          <w:p w:rsidR="00D56B94" w:rsidRDefault="00D56B94" w:rsidP="00D56B94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/>
              </w:rPr>
            </w:pPr>
          </w:p>
          <w:p w:rsidR="00D56B94" w:rsidRDefault="00D56B94" w:rsidP="00D56B94">
            <w:pPr>
              <w:rPr>
                <w:sz w:val="22"/>
                <w:szCs w:val="22"/>
              </w:rPr>
            </w:pPr>
          </w:p>
          <w:p w:rsidR="00D56B94" w:rsidRPr="00311242" w:rsidRDefault="00D56B94" w:rsidP="00D56B94">
            <w:pPr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95525" cy="1562100"/>
                  <wp:effectExtent l="0" t="0" r="0" b="0"/>
                  <wp:docPr id="7" name="Picture 7" descr="http://istanbul.grand-s-hotel.tobook.com/photos/44367_107576_grand-s-hotel_Istanb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stanbul.grand-s-hotel.tobook.com/photos/44367_107576_grand-s-hotel_Istanb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266950" cy="1514475"/>
                  <wp:effectExtent l="0" t="0" r="0" b="0"/>
                  <wp:docPr id="6" name="Picture 6" descr="http://q-ec.bstatic.com/images/hotel/max300/761/7614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q-ec.bstatic.com/images/hotel/max300/761/7614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94" w:rsidRDefault="00D56B94" w:rsidP="00D56B94">
            <w:pPr>
              <w:jc w:val="both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Localizare</w:t>
            </w:r>
            <w:r>
              <w:rPr>
                <w:lang w:val="ro-RO"/>
              </w:rPr>
              <w:t>:  Hotelul se afla la 7 km de aeroportul  Ataturk si la 5 km de zona Sultanahmet. Statia de metrou si statia de autobus sunt la 200 de m distanta. World Trade Center, CNR Expo, Centrul Comercial Forum (Forum Istanbul, Marmara Forum, Historia AVM) pot fi usor accesibile cu metroul.</w:t>
            </w:r>
          </w:p>
          <w:p w:rsidR="00D56B94" w:rsidRPr="00F5573C" w:rsidRDefault="00D56B94" w:rsidP="00D56B94">
            <w:pPr>
              <w:jc w:val="both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lang w:val="ro-RO"/>
              </w:rPr>
              <w:t>Facililitati hotel</w:t>
            </w:r>
            <w:r w:rsidRPr="00915878">
              <w:rPr>
                <w:bCs/>
                <w:lang w:val="ro-RO"/>
              </w:rPr>
              <w:t xml:space="preserve">: </w:t>
            </w:r>
            <w:r w:rsidRPr="00F5573C">
              <w:rPr>
                <w:bCs/>
                <w:color w:val="000000"/>
                <w:lang w:val="ro-RO"/>
              </w:rPr>
              <w:t xml:space="preserve">Restaurantul Litros </w:t>
            </w:r>
            <w:r>
              <w:rPr>
                <w:bCs/>
                <w:color w:val="000000"/>
                <w:lang w:val="ro-RO"/>
              </w:rPr>
              <w:t xml:space="preserve">impreuna cu </w:t>
            </w:r>
            <w:r w:rsidRPr="00F5573C">
              <w:rPr>
                <w:bCs/>
                <w:color w:val="000000"/>
                <w:lang w:val="ro-RO"/>
              </w:rPr>
              <w:t>o echipa creativa, pregatesc o selectie de preparate delicioase din bucataria internationala</w:t>
            </w:r>
            <w:r>
              <w:rPr>
                <w:bCs/>
                <w:color w:val="000000"/>
                <w:lang w:val="ro-RO"/>
              </w:rPr>
              <w:t>.</w:t>
            </w:r>
            <w:r w:rsidRPr="00F5573C">
              <w:rPr>
                <w:b/>
                <w:bCs/>
                <w:color w:val="000000"/>
                <w:lang w:val="ro-RO"/>
              </w:rPr>
              <w:t xml:space="preserve"> </w:t>
            </w:r>
            <w:r w:rsidRPr="00F5573C">
              <w:rPr>
                <w:bCs/>
                <w:color w:val="000000"/>
                <w:lang w:val="ro-RO"/>
              </w:rPr>
              <w:t>Centrul Spa&amp;Fitness cu o piscina interioara, fitness, baie turceasca, masaj, bar cu vitamine va ajuta sa scapati de stresul acumulat zi de zi.  De asemenea, hotelul dispune de o sala de conferinte complet echipata si o sala de evenimente Orpheus. Puteti citi ziarele sau revistele de actualitate in timp ce serviti o bautura la Daphne Bar &amp; Cafe.</w:t>
            </w:r>
          </w:p>
          <w:p w:rsidR="00D56B94" w:rsidRPr="00F5573C" w:rsidRDefault="00D56B94" w:rsidP="00D56B94">
            <w:pPr>
              <w:jc w:val="both"/>
              <w:rPr>
                <w:bCs/>
                <w:color w:val="000000"/>
                <w:lang w:val="ro-RO"/>
              </w:rPr>
            </w:pPr>
            <w:r>
              <w:rPr>
                <w:b/>
                <w:bCs/>
                <w:lang w:val="ro-RO"/>
              </w:rPr>
              <w:t xml:space="preserve">Facilitati camere: </w:t>
            </w:r>
            <w:r w:rsidRPr="00F5573C">
              <w:rPr>
                <w:bCs/>
                <w:color w:val="000000"/>
                <w:lang w:val="ro-RO"/>
              </w:rPr>
              <w:t>Hotelul dispune de 105 camere</w:t>
            </w:r>
            <w:r>
              <w:rPr>
                <w:bCs/>
                <w:color w:val="000000"/>
                <w:lang w:val="ro-RO"/>
              </w:rPr>
              <w:t xml:space="preserve"> standard </w:t>
            </w:r>
            <w:r w:rsidRPr="00F5573C">
              <w:rPr>
                <w:bCs/>
                <w:color w:val="000000"/>
                <w:lang w:val="ro-RO"/>
              </w:rPr>
              <w:t>create special  pentru a va bucura de fiecare moment al calatoriei dumneavoastra.Toate camerele au internet wireless, telefon, TV cu circuit inchis, aer conditionat si mini bar.</w:t>
            </w:r>
          </w:p>
          <w:p w:rsidR="00DA1185" w:rsidRDefault="00DA1185" w:rsidP="00DA1185">
            <w:pPr>
              <w:jc w:val="both"/>
              <w:rPr>
                <w:sz w:val="22"/>
                <w:szCs w:val="22"/>
                <w:lang w:val="ro-RO"/>
              </w:rPr>
            </w:pPr>
          </w:p>
          <w:p w:rsidR="00DA1185" w:rsidRDefault="00DA1185" w:rsidP="00DA1185">
            <w:pPr>
              <w:jc w:val="both"/>
              <w:rPr>
                <w:b/>
                <w:sz w:val="22"/>
                <w:szCs w:val="22"/>
                <w:u w:val="single"/>
                <w:lang w:val="ro-RO"/>
              </w:rPr>
            </w:pPr>
            <w:r w:rsidRPr="001533B0">
              <w:rPr>
                <w:b/>
                <w:sz w:val="22"/>
                <w:szCs w:val="22"/>
                <w:u w:val="single"/>
                <w:lang w:val="ro-RO"/>
              </w:rPr>
              <w:t>Supliment cina – 7 euro/pers/zi</w:t>
            </w:r>
          </w:p>
          <w:p w:rsidR="00017899" w:rsidRPr="00017899" w:rsidRDefault="00017899" w:rsidP="00DA1185">
            <w:pPr>
              <w:jc w:val="both"/>
              <w:rPr>
                <w:b/>
                <w:sz w:val="22"/>
                <w:szCs w:val="22"/>
                <w:u w:val="single"/>
                <w:lang w:val="ro-RO"/>
              </w:rPr>
            </w:pPr>
          </w:p>
          <w:p w:rsidR="007F6097" w:rsidRDefault="007F6097" w:rsidP="001533B0">
            <w:pPr>
              <w:jc w:val="both"/>
              <w:rPr>
                <w:bCs/>
                <w:noProof/>
                <w:color w:val="000000"/>
                <w:sz w:val="22"/>
                <w:szCs w:val="22"/>
                <w:lang w:val="ro-RO"/>
              </w:rPr>
            </w:pPr>
          </w:p>
          <w:p w:rsidR="00DA1185" w:rsidRPr="007B14E1" w:rsidRDefault="00C901DB" w:rsidP="00DA1185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 w:rsidRPr="00C901DB">
              <w:rPr>
                <w:noProof/>
                <w:lang w:val="ro-RO"/>
              </w:rPr>
              <w:pict>
                <v:rect id="Rectangle 3" o:spid="_x0000_s1466" style="position:absolute;left:0;text-align:left;margin-left:-2.4pt;margin-top:3.85pt;width:128.2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" fillcolor="red">
                  <v:textbox style="mso-next-textbox:#Rectangle 3">
                    <w:txbxContent>
                      <w:p w:rsidR="00DA1185" w:rsidRPr="0069033E" w:rsidRDefault="00DA1185" w:rsidP="00DA1185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 xml:space="preserve">Reduceri si suplimente </w:t>
                        </w:r>
                      </w:p>
                    </w:txbxContent>
                  </v:textbox>
                </v:rect>
              </w:pict>
            </w:r>
          </w:p>
          <w:p w:rsidR="00DA1185" w:rsidRPr="007B14E1" w:rsidRDefault="00DA1185" w:rsidP="00DA1185">
            <w:pPr>
              <w:jc w:val="both"/>
              <w:rPr>
                <w:noProof/>
                <w:sz w:val="22"/>
                <w:szCs w:val="22"/>
                <w:lang w:val="ro-RO"/>
              </w:rPr>
            </w:pPr>
          </w:p>
          <w:p w:rsidR="00017899" w:rsidRPr="001533B0" w:rsidRDefault="00017899" w:rsidP="00017899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 w:rsidRPr="001533B0">
              <w:rPr>
                <w:noProof/>
                <w:sz w:val="22"/>
                <w:szCs w:val="22"/>
                <w:lang w:val="ro-RO"/>
              </w:rPr>
              <w:t>Supliment SGL 50 euro</w:t>
            </w:r>
          </w:p>
          <w:p w:rsidR="00017899" w:rsidRPr="001533B0" w:rsidRDefault="00017899" w:rsidP="00017899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 w:rsidRPr="001533B0">
              <w:rPr>
                <w:noProof/>
                <w:sz w:val="22"/>
                <w:szCs w:val="22"/>
                <w:lang w:val="ro-RO"/>
              </w:rPr>
              <w:t>Reducere a 3-a persoana 20 euro</w:t>
            </w:r>
          </w:p>
          <w:p w:rsidR="00017899" w:rsidRPr="001533B0" w:rsidRDefault="00017899" w:rsidP="00017899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 w:rsidRPr="001533B0">
              <w:rPr>
                <w:noProof/>
                <w:sz w:val="22"/>
                <w:szCs w:val="22"/>
                <w:lang w:val="ro-RO"/>
              </w:rPr>
              <w:t xml:space="preserve">Copil 0-1.99 ani plateste </w:t>
            </w:r>
            <w:r w:rsidR="00536227">
              <w:rPr>
                <w:noProof/>
                <w:sz w:val="22"/>
                <w:szCs w:val="22"/>
                <w:lang w:val="ro-RO"/>
              </w:rPr>
              <w:t>50 euro</w:t>
            </w:r>
          </w:p>
          <w:p w:rsidR="00017899" w:rsidRDefault="00017899" w:rsidP="00017899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 w:rsidRPr="001533B0">
              <w:rPr>
                <w:noProof/>
                <w:sz w:val="22"/>
                <w:szCs w:val="22"/>
                <w:lang w:val="ro-RO"/>
              </w:rPr>
              <w:t>Copil 2-11.99 ani reducere 50 euro in camera cu doi adulti</w:t>
            </w:r>
          </w:p>
          <w:p w:rsidR="00CD62DA" w:rsidRDefault="00CD62DA" w:rsidP="00DA1185">
            <w:pPr>
              <w:jc w:val="both"/>
              <w:rPr>
                <w:bCs/>
                <w:noProof/>
                <w:color w:val="000000"/>
                <w:sz w:val="22"/>
                <w:szCs w:val="22"/>
                <w:lang w:val="ro-RO"/>
              </w:rPr>
            </w:pPr>
          </w:p>
          <w:p w:rsidR="00DA1185" w:rsidRDefault="00C901DB" w:rsidP="00DA1185">
            <w:pPr>
              <w:jc w:val="both"/>
              <w:rPr>
                <w:bCs/>
                <w:noProof/>
                <w:color w:val="000000"/>
                <w:sz w:val="22"/>
                <w:szCs w:val="22"/>
                <w:lang w:val="ro-RO"/>
              </w:rPr>
            </w:pPr>
            <w:r w:rsidRPr="00C901DB">
              <w:rPr>
                <w:b/>
                <w:bCs/>
                <w:noProof/>
                <w:sz w:val="10"/>
                <w:szCs w:val="10"/>
                <w:u w:val="single"/>
                <w:lang w:val="en-US"/>
              </w:rPr>
              <w:pict>
                <v:rect id="Rectangle 1" o:spid="_x0000_s1467" style="position:absolute;left:0;text-align:left;margin-left:.6pt;margin-top:7.95pt;width:131.2pt;height:22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" fillcolor="red">
                  <v:textbox style="mso-next-textbox:#Rectangle 1">
                    <w:txbxContent>
                      <w:p w:rsidR="00DA1185" w:rsidRPr="0069033E" w:rsidRDefault="00DA1185" w:rsidP="00DA1185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>Observatii</w:t>
                        </w:r>
                      </w:p>
                    </w:txbxContent>
                  </v:textbox>
                </v:rect>
              </w:pict>
            </w:r>
          </w:p>
          <w:p w:rsidR="00DA1185" w:rsidRPr="00942EC6" w:rsidRDefault="00DA1185" w:rsidP="00DA1185">
            <w:pPr>
              <w:rPr>
                <w:sz w:val="22"/>
                <w:szCs w:val="22"/>
                <w:lang w:val="ro-RO"/>
              </w:rPr>
            </w:pPr>
          </w:p>
          <w:p w:rsidR="00DA1185" w:rsidRDefault="00DA1185" w:rsidP="00DA1185">
            <w:pPr>
              <w:rPr>
                <w:sz w:val="22"/>
                <w:szCs w:val="22"/>
                <w:lang w:val="ro-RO"/>
              </w:rPr>
            </w:pPr>
          </w:p>
          <w:p w:rsidR="00DA1185" w:rsidRPr="001533B0" w:rsidRDefault="00DA1185" w:rsidP="00DA1185">
            <w:pPr>
              <w:tabs>
                <w:tab w:val="left" w:pos="2670"/>
                <w:tab w:val="left" w:pos="3390"/>
              </w:tabs>
              <w:jc w:val="both"/>
              <w:rPr>
                <w:noProof/>
                <w:sz w:val="20"/>
                <w:szCs w:val="20"/>
                <w:lang w:val="ro-RO"/>
              </w:rPr>
            </w:pPr>
            <w:r w:rsidRPr="001533B0">
              <w:rPr>
                <w:noProof/>
                <w:sz w:val="20"/>
                <w:szCs w:val="20"/>
                <w:lang w:val="ro-RO"/>
              </w:rPr>
              <w:t xml:space="preserve">*Grupul minim pentru a se organiza excursiile optionale este de minim </w:t>
            </w:r>
            <w:r w:rsidR="001533B0">
              <w:rPr>
                <w:noProof/>
                <w:sz w:val="20"/>
                <w:szCs w:val="20"/>
                <w:lang w:val="ro-RO"/>
              </w:rPr>
              <w:t>35</w:t>
            </w:r>
            <w:r w:rsidRPr="001533B0">
              <w:rPr>
                <w:noProof/>
                <w:sz w:val="20"/>
                <w:szCs w:val="20"/>
                <w:lang w:val="ro-RO"/>
              </w:rPr>
              <w:t xml:space="preserve"> persoane. </w:t>
            </w:r>
          </w:p>
          <w:p w:rsidR="00DA1185" w:rsidRPr="001533B0" w:rsidRDefault="00DA1185" w:rsidP="00DA1185">
            <w:pPr>
              <w:jc w:val="both"/>
              <w:rPr>
                <w:noProof/>
                <w:sz w:val="20"/>
                <w:szCs w:val="20"/>
                <w:lang w:val="ro-RO"/>
              </w:rPr>
            </w:pPr>
            <w:r w:rsidRPr="001533B0">
              <w:rPr>
                <w:noProof/>
                <w:sz w:val="20"/>
                <w:szCs w:val="20"/>
                <w:lang w:val="ro-RO"/>
              </w:rPr>
              <w:t>*Hotelurile mentionate in acest program pot fi modificate, oferindu-se alternative similare.</w:t>
            </w:r>
          </w:p>
          <w:p w:rsidR="00942EC6" w:rsidRPr="00942EC6" w:rsidRDefault="00942EC6" w:rsidP="0099035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487" w:type="dxa"/>
            <w:shd w:val="clear" w:color="auto" w:fill="D9D9D9"/>
          </w:tcPr>
          <w:p w:rsidR="00CF0D74" w:rsidRPr="007B14E1" w:rsidRDefault="00C901DB" w:rsidP="00077BEE">
            <w:pPr>
              <w:jc w:val="both"/>
              <w:rPr>
                <w:noProof/>
                <w:sz w:val="18"/>
                <w:szCs w:val="18"/>
                <w:lang w:val="ro-RO"/>
              </w:rPr>
            </w:pPr>
            <w:r w:rsidRPr="00C901DB">
              <w:rPr>
                <w:noProof/>
                <w:lang w:val="ro-RO"/>
              </w:rPr>
              <w:pict>
                <v:rect id="_x0000_s1461" style="position:absolute;left:0;text-align:left;margin-left:29.65pt;margin-top:4.55pt;width:117pt;height:18.9pt;z-index:251656704;mso-position-horizontal-relative:text;mso-position-vertical-relative:text" fillcolor="red">
                  <v:textbox style="mso-next-textbox:#_x0000_s1461">
                    <w:txbxContent>
                      <w:p w:rsidR="00CF0D74" w:rsidRPr="0069033E" w:rsidRDefault="00CF0D74" w:rsidP="00E24D01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>Servicii incluse</w:t>
                        </w:r>
                      </w:p>
                    </w:txbxContent>
                  </v:textbox>
                </v:rect>
              </w:pict>
            </w:r>
          </w:p>
          <w:p w:rsidR="00CF0D74" w:rsidRPr="007B14E1" w:rsidRDefault="00CF0D74" w:rsidP="00077BEE">
            <w:pPr>
              <w:tabs>
                <w:tab w:val="left" w:pos="4365"/>
              </w:tabs>
              <w:jc w:val="both"/>
              <w:rPr>
                <w:noProof/>
                <w:sz w:val="18"/>
                <w:szCs w:val="18"/>
                <w:lang w:val="ro-RO"/>
              </w:rPr>
            </w:pPr>
          </w:p>
          <w:p w:rsidR="00CF0D74" w:rsidRPr="007B14E1" w:rsidRDefault="00CF0D74" w:rsidP="00077BEE">
            <w:pPr>
              <w:tabs>
                <w:tab w:val="left" w:pos="4365"/>
              </w:tabs>
              <w:jc w:val="both"/>
              <w:rPr>
                <w:noProof/>
                <w:sz w:val="18"/>
                <w:szCs w:val="18"/>
                <w:lang w:val="ro-RO"/>
              </w:rPr>
            </w:pPr>
          </w:p>
          <w:p w:rsidR="007F6097" w:rsidRPr="007B14E1" w:rsidRDefault="007F6097" w:rsidP="007F6097">
            <w:pPr>
              <w:tabs>
                <w:tab w:val="left" w:pos="4365"/>
              </w:tabs>
              <w:jc w:val="center"/>
              <w:rPr>
                <w:noProof/>
                <w:sz w:val="18"/>
                <w:szCs w:val="18"/>
                <w:lang w:val="ro-RO"/>
              </w:rPr>
            </w:pPr>
            <w:r w:rsidRPr="007B14E1">
              <w:rPr>
                <w:b/>
                <w:noProof/>
                <w:sz w:val="18"/>
                <w:szCs w:val="18"/>
                <w:lang w:val="ro-RO"/>
              </w:rPr>
              <w:t>Biletul de avion</w:t>
            </w:r>
            <w:r w:rsidRPr="007B14E1">
              <w:rPr>
                <w:noProof/>
                <w:sz w:val="18"/>
                <w:szCs w:val="18"/>
                <w:lang w:val="ro-RO"/>
              </w:rPr>
              <w:t xml:space="preserve"> </w:t>
            </w:r>
          </w:p>
          <w:p w:rsidR="007F6097" w:rsidRPr="007B14E1" w:rsidRDefault="007F6097" w:rsidP="007F6097">
            <w:pPr>
              <w:tabs>
                <w:tab w:val="left" w:pos="4365"/>
              </w:tabs>
              <w:jc w:val="center"/>
              <w:rPr>
                <w:noProof/>
                <w:sz w:val="18"/>
                <w:szCs w:val="18"/>
                <w:lang w:val="ro-RO"/>
              </w:rPr>
            </w:pPr>
            <w:r w:rsidRPr="007B14E1">
              <w:rPr>
                <w:noProof/>
                <w:sz w:val="18"/>
                <w:szCs w:val="18"/>
                <w:lang w:val="ro-RO"/>
              </w:rPr>
              <w:t>Bucuresti-</w:t>
            </w:r>
            <w:r>
              <w:rPr>
                <w:noProof/>
                <w:sz w:val="18"/>
                <w:szCs w:val="18"/>
                <w:lang w:val="ro-RO"/>
              </w:rPr>
              <w:t>Istanbul</w:t>
            </w:r>
            <w:r w:rsidRPr="007B14E1">
              <w:rPr>
                <w:noProof/>
                <w:sz w:val="18"/>
                <w:szCs w:val="18"/>
                <w:lang w:val="ro-RO"/>
              </w:rPr>
              <w:t>-Bucuresti</w:t>
            </w:r>
          </w:p>
          <w:p w:rsidR="007F6097" w:rsidRPr="00AC6456" w:rsidRDefault="007F6097" w:rsidP="007F6097">
            <w:pPr>
              <w:tabs>
                <w:tab w:val="left" w:pos="4365"/>
              </w:tabs>
              <w:jc w:val="center"/>
              <w:rPr>
                <w:noProof/>
                <w:sz w:val="18"/>
                <w:szCs w:val="18"/>
                <w:lang w:val="ro-RO"/>
              </w:rPr>
            </w:pPr>
            <w:r w:rsidRPr="00AC6456">
              <w:rPr>
                <w:b/>
                <w:noProof/>
                <w:sz w:val="18"/>
                <w:szCs w:val="18"/>
                <w:lang w:val="ro-RO"/>
              </w:rPr>
              <w:t>Transfer</w:t>
            </w:r>
            <w:r w:rsidRPr="00AC6456">
              <w:rPr>
                <w:noProof/>
                <w:sz w:val="18"/>
                <w:szCs w:val="18"/>
                <w:lang w:val="ro-RO"/>
              </w:rPr>
              <w:t xml:space="preserve"> aeroport– hotel– aeroport</w:t>
            </w:r>
          </w:p>
          <w:p w:rsidR="007F6097" w:rsidRPr="00AC6456" w:rsidRDefault="00581A5E" w:rsidP="007F6097">
            <w:pPr>
              <w:tabs>
                <w:tab w:val="left" w:pos="4365"/>
              </w:tabs>
              <w:jc w:val="center"/>
              <w:rPr>
                <w:noProof/>
                <w:color w:val="FF0000"/>
                <w:sz w:val="18"/>
                <w:szCs w:val="18"/>
                <w:lang w:val="ro-RO"/>
              </w:rPr>
            </w:pPr>
            <w:r>
              <w:rPr>
                <w:b/>
                <w:noProof/>
                <w:sz w:val="18"/>
                <w:szCs w:val="18"/>
                <w:lang w:val="ro-RO"/>
              </w:rPr>
              <w:t>4</w:t>
            </w:r>
            <w:r w:rsidR="007F6097" w:rsidRPr="00AC6456">
              <w:rPr>
                <w:b/>
                <w:noProof/>
                <w:sz w:val="18"/>
                <w:szCs w:val="18"/>
                <w:lang w:val="ro-RO"/>
              </w:rPr>
              <w:t xml:space="preserve"> nopti</w:t>
            </w:r>
            <w:r w:rsidR="007F6097" w:rsidRPr="00AC6456">
              <w:rPr>
                <w:noProof/>
                <w:sz w:val="18"/>
                <w:szCs w:val="18"/>
                <w:lang w:val="ro-RO"/>
              </w:rPr>
              <w:t xml:space="preserve"> de cazare</w:t>
            </w:r>
            <w:r w:rsidR="007F6097">
              <w:rPr>
                <w:noProof/>
                <w:sz w:val="18"/>
                <w:szCs w:val="18"/>
                <w:lang w:val="ro-RO"/>
              </w:rPr>
              <w:t xml:space="preserve"> hotel 4*</w:t>
            </w:r>
            <w:r w:rsidR="007F6097" w:rsidRPr="00AC6456">
              <w:rPr>
                <w:noProof/>
                <w:sz w:val="18"/>
                <w:szCs w:val="18"/>
                <w:lang w:val="ro-RO"/>
              </w:rPr>
              <w:t xml:space="preserve"> </w:t>
            </w:r>
          </w:p>
          <w:p w:rsidR="007F6097" w:rsidRPr="00AC6456" w:rsidRDefault="007F6097" w:rsidP="007F6097">
            <w:pPr>
              <w:tabs>
                <w:tab w:val="left" w:pos="4365"/>
              </w:tabs>
              <w:jc w:val="center"/>
              <w:rPr>
                <w:b/>
                <w:noProof/>
                <w:sz w:val="18"/>
                <w:szCs w:val="18"/>
                <w:lang w:val="ro-RO"/>
              </w:rPr>
            </w:pPr>
            <w:r w:rsidRPr="00AC6456">
              <w:rPr>
                <w:b/>
                <w:noProof/>
                <w:sz w:val="18"/>
                <w:szCs w:val="18"/>
                <w:lang w:val="ro-RO"/>
              </w:rPr>
              <w:t xml:space="preserve">Mic dejun </w:t>
            </w:r>
          </w:p>
          <w:p w:rsidR="007F6097" w:rsidRPr="007B14E1" w:rsidRDefault="007F6097" w:rsidP="007F6097">
            <w:pPr>
              <w:tabs>
                <w:tab w:val="left" w:pos="4365"/>
              </w:tabs>
              <w:jc w:val="center"/>
              <w:rPr>
                <w:noProof/>
                <w:sz w:val="18"/>
                <w:szCs w:val="18"/>
                <w:lang w:val="ro-RO"/>
              </w:rPr>
            </w:pPr>
            <w:r w:rsidRPr="00AC6456">
              <w:rPr>
                <w:b/>
                <w:noProof/>
                <w:sz w:val="18"/>
                <w:szCs w:val="18"/>
                <w:lang w:val="ro-RO"/>
              </w:rPr>
              <w:t>1/2 zi excursie optionala</w:t>
            </w:r>
            <w:r w:rsidRPr="007B14E1">
              <w:rPr>
                <w:noProof/>
                <w:sz w:val="18"/>
                <w:szCs w:val="18"/>
                <w:lang w:val="ro-RO"/>
              </w:rPr>
              <w:t xml:space="preserve"> </w:t>
            </w:r>
          </w:p>
          <w:p w:rsidR="007F6097" w:rsidRPr="007B14E1" w:rsidRDefault="007F6097" w:rsidP="007F6097">
            <w:pPr>
              <w:tabs>
                <w:tab w:val="left" w:pos="4365"/>
              </w:tabs>
              <w:jc w:val="center"/>
              <w:rPr>
                <w:noProof/>
                <w:sz w:val="18"/>
                <w:szCs w:val="18"/>
                <w:lang w:val="ro-RO"/>
              </w:rPr>
            </w:pPr>
            <w:r w:rsidRPr="007B14E1">
              <w:rPr>
                <w:noProof/>
                <w:sz w:val="18"/>
                <w:szCs w:val="18"/>
                <w:lang w:val="ro-RO"/>
              </w:rPr>
              <w:t>(</w:t>
            </w:r>
            <w:r w:rsidRPr="004B5F5E">
              <w:rPr>
                <w:noProof/>
                <w:sz w:val="18"/>
                <w:szCs w:val="18"/>
                <w:lang w:val="ro-RO"/>
              </w:rPr>
              <w:t>Tur de Istanbul by night cu trecere peste Bosfor in Asia</w:t>
            </w:r>
            <w:r w:rsidRPr="007B14E1">
              <w:rPr>
                <w:noProof/>
                <w:sz w:val="18"/>
                <w:szCs w:val="18"/>
                <w:lang w:val="ro-RO"/>
              </w:rPr>
              <w:t>)</w:t>
            </w:r>
          </w:p>
          <w:p w:rsidR="007F6097" w:rsidRPr="007B14E1" w:rsidRDefault="007F6097" w:rsidP="007F6097">
            <w:pPr>
              <w:tabs>
                <w:tab w:val="left" w:pos="4365"/>
              </w:tabs>
              <w:jc w:val="center"/>
              <w:rPr>
                <w:noProof/>
                <w:sz w:val="18"/>
                <w:szCs w:val="18"/>
                <w:lang w:val="ro-RO"/>
              </w:rPr>
            </w:pPr>
            <w:r w:rsidRPr="007B14E1">
              <w:rPr>
                <w:b/>
                <w:noProof/>
                <w:sz w:val="18"/>
                <w:szCs w:val="18"/>
                <w:lang w:val="ro-RO"/>
              </w:rPr>
              <w:t>Asistenta turistica</w:t>
            </w:r>
            <w:r w:rsidRPr="007B14E1">
              <w:rPr>
                <w:noProof/>
                <w:sz w:val="18"/>
                <w:szCs w:val="18"/>
                <w:lang w:val="ro-RO"/>
              </w:rPr>
              <w:t xml:space="preserve"> pentru intreaga perioada</w:t>
            </w:r>
          </w:p>
          <w:p w:rsidR="00CF0D74" w:rsidRPr="007B14E1" w:rsidRDefault="00CF0D74" w:rsidP="00536227">
            <w:pPr>
              <w:tabs>
                <w:tab w:val="left" w:pos="4365"/>
              </w:tabs>
              <w:jc w:val="both"/>
              <w:rPr>
                <w:noProof/>
                <w:sz w:val="18"/>
                <w:szCs w:val="18"/>
                <w:lang w:val="ro-RO"/>
              </w:rPr>
            </w:pPr>
          </w:p>
          <w:p w:rsidR="00F87C0E" w:rsidRPr="000E506E" w:rsidRDefault="00F87C0E" w:rsidP="00217583">
            <w:pPr>
              <w:tabs>
                <w:tab w:val="left" w:pos="4365"/>
              </w:tabs>
              <w:jc w:val="both"/>
              <w:rPr>
                <w:noProof/>
                <w:sz w:val="10"/>
                <w:szCs w:val="10"/>
                <w:highlight w:val="yellow"/>
                <w:lang w:val="ro-RO"/>
              </w:rPr>
            </w:pPr>
          </w:p>
          <w:p w:rsidR="00272BF5" w:rsidRPr="007B14E1" w:rsidRDefault="00C901DB" w:rsidP="00217583">
            <w:pPr>
              <w:tabs>
                <w:tab w:val="left" w:pos="4365"/>
              </w:tabs>
              <w:jc w:val="both"/>
              <w:rPr>
                <w:noProof/>
                <w:sz w:val="18"/>
                <w:szCs w:val="18"/>
                <w:lang w:val="ro-RO"/>
              </w:rPr>
            </w:pPr>
            <w:r w:rsidRPr="00C901DB">
              <w:rPr>
                <w:noProof/>
                <w:highlight w:val="yellow"/>
                <w:lang w:val="ro-RO"/>
              </w:rPr>
              <w:pict>
                <v:rect id="_x0000_s1463" style="position:absolute;left:0;text-align:left;margin-left:29.4pt;margin-top:5.35pt;width:117pt;height:22.25pt;flip:y;z-index:251658752" fillcolor="red">
                  <v:textbox style="mso-next-textbox:#_x0000_s1463">
                    <w:txbxContent>
                      <w:p w:rsidR="00CF0D74" w:rsidRPr="0069033E" w:rsidRDefault="00CF0D74" w:rsidP="00077BEE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>Tariful nu include</w:t>
                        </w:r>
                      </w:p>
                    </w:txbxContent>
                  </v:textbox>
                </v:rect>
              </w:pict>
            </w:r>
          </w:p>
          <w:p w:rsidR="00CF0D74" w:rsidRPr="007B14E1" w:rsidRDefault="00CF0D74" w:rsidP="00077BEE">
            <w:pPr>
              <w:tabs>
                <w:tab w:val="left" w:pos="4365"/>
              </w:tabs>
              <w:jc w:val="both"/>
              <w:rPr>
                <w:noProof/>
                <w:sz w:val="18"/>
                <w:szCs w:val="18"/>
                <w:lang w:val="ro-RO"/>
              </w:rPr>
            </w:pPr>
          </w:p>
          <w:p w:rsidR="00CF0D74" w:rsidRPr="007B14E1" w:rsidRDefault="00CF0D74" w:rsidP="00077BEE">
            <w:pPr>
              <w:tabs>
                <w:tab w:val="left" w:pos="4365"/>
              </w:tabs>
              <w:jc w:val="both"/>
              <w:rPr>
                <w:noProof/>
                <w:sz w:val="18"/>
                <w:szCs w:val="18"/>
                <w:lang w:val="ro-RO"/>
              </w:rPr>
            </w:pPr>
          </w:p>
          <w:p w:rsidR="00CF0D74" w:rsidRPr="007B14E1" w:rsidRDefault="00CF0D74" w:rsidP="00077BEE">
            <w:pPr>
              <w:tabs>
                <w:tab w:val="left" w:pos="4365"/>
              </w:tabs>
              <w:jc w:val="both"/>
              <w:rPr>
                <w:noProof/>
                <w:sz w:val="8"/>
                <w:szCs w:val="8"/>
                <w:lang w:val="ro-RO"/>
              </w:rPr>
            </w:pPr>
          </w:p>
          <w:p w:rsidR="000E506E" w:rsidRPr="007B14E1" w:rsidRDefault="000E506E" w:rsidP="000E506E">
            <w:pPr>
              <w:tabs>
                <w:tab w:val="left" w:pos="4365"/>
              </w:tabs>
              <w:jc w:val="both"/>
              <w:rPr>
                <w:b/>
                <w:noProof/>
                <w:sz w:val="18"/>
                <w:szCs w:val="18"/>
                <w:lang w:val="ro-RO"/>
              </w:rPr>
            </w:pPr>
            <w:r w:rsidRPr="007B14E1">
              <w:rPr>
                <w:b/>
                <w:noProof/>
                <w:sz w:val="18"/>
                <w:szCs w:val="18"/>
                <w:lang w:val="ro-RO"/>
              </w:rPr>
              <w:t>Taxele de aeroport 95</w:t>
            </w:r>
            <w:r>
              <w:rPr>
                <w:b/>
                <w:noProof/>
                <w:sz w:val="18"/>
                <w:szCs w:val="18"/>
                <w:lang w:val="ro-RO"/>
              </w:rPr>
              <w:t xml:space="preserve"> euro</w:t>
            </w:r>
            <w:r w:rsidRPr="007B14E1">
              <w:rPr>
                <w:b/>
                <w:noProof/>
                <w:sz w:val="18"/>
                <w:szCs w:val="18"/>
                <w:lang w:val="ro-RO"/>
              </w:rPr>
              <w:t>/ persoana</w:t>
            </w:r>
          </w:p>
          <w:p w:rsidR="000E506E" w:rsidRPr="007B14E1" w:rsidRDefault="000E506E" w:rsidP="000E506E">
            <w:pPr>
              <w:tabs>
                <w:tab w:val="left" w:pos="4365"/>
              </w:tabs>
              <w:jc w:val="both"/>
              <w:rPr>
                <w:noProof/>
                <w:sz w:val="18"/>
                <w:szCs w:val="18"/>
                <w:lang w:val="ro-RO"/>
              </w:rPr>
            </w:pPr>
            <w:r w:rsidRPr="007B14E1">
              <w:rPr>
                <w:b/>
                <w:noProof/>
                <w:sz w:val="18"/>
                <w:szCs w:val="18"/>
                <w:lang w:val="ro-RO"/>
              </w:rPr>
              <w:t>Asigurarea medicala</w:t>
            </w:r>
            <w:r w:rsidRPr="007B14E1">
              <w:rPr>
                <w:noProof/>
                <w:sz w:val="18"/>
                <w:szCs w:val="18"/>
                <w:lang w:val="ro-RO"/>
              </w:rPr>
              <w:t xml:space="preserve"> de calatorie si </w:t>
            </w:r>
            <w:r w:rsidRPr="007B14E1">
              <w:rPr>
                <w:b/>
                <w:noProof/>
                <w:sz w:val="18"/>
                <w:szCs w:val="18"/>
                <w:lang w:val="ro-RO"/>
              </w:rPr>
              <w:t>asigurarea storno</w:t>
            </w:r>
            <w:r w:rsidRPr="007B14E1">
              <w:rPr>
                <w:noProof/>
                <w:sz w:val="18"/>
                <w:szCs w:val="18"/>
                <w:lang w:val="ro-RO"/>
              </w:rPr>
              <w:t xml:space="preserve"> - nu sunt obligatorii insa agentia va recomanda sa le incheiati.</w:t>
            </w:r>
          </w:p>
          <w:p w:rsidR="000E506E" w:rsidRPr="007B14E1" w:rsidRDefault="000E506E" w:rsidP="000E506E">
            <w:pPr>
              <w:widowControl w:val="0"/>
              <w:tabs>
                <w:tab w:val="left" w:pos="4365"/>
              </w:tabs>
              <w:suppressAutoHyphens/>
              <w:jc w:val="both"/>
              <w:rPr>
                <w:b/>
                <w:noProof/>
                <w:sz w:val="18"/>
                <w:szCs w:val="18"/>
                <w:lang w:val="ro-RO"/>
              </w:rPr>
            </w:pPr>
            <w:r w:rsidRPr="007B14E1">
              <w:rPr>
                <w:b/>
                <w:noProof/>
                <w:sz w:val="18"/>
                <w:szCs w:val="18"/>
                <w:lang w:val="ro-RO"/>
              </w:rPr>
              <w:t>Intrarile la obiectivele turistice si alte taxe si cheltuieli personale.</w:t>
            </w:r>
          </w:p>
          <w:p w:rsidR="00CF0D74" w:rsidRPr="007B14E1" w:rsidRDefault="00C901DB" w:rsidP="00133E78">
            <w:pPr>
              <w:widowControl w:val="0"/>
              <w:tabs>
                <w:tab w:val="left" w:pos="4365"/>
              </w:tabs>
              <w:suppressAutoHyphens/>
              <w:jc w:val="both"/>
              <w:rPr>
                <w:noProof/>
                <w:sz w:val="18"/>
                <w:szCs w:val="18"/>
                <w:lang w:val="ro-RO"/>
              </w:rPr>
            </w:pPr>
            <w:r w:rsidRPr="00C901DB">
              <w:rPr>
                <w:noProof/>
                <w:lang w:val="ro-RO"/>
              </w:rPr>
              <w:pict>
                <v:rect id="_x0000_s1462" style="position:absolute;left:0;text-align:left;margin-left:29.65pt;margin-top:2.05pt;width:116.75pt;height:18.5pt;z-index:251657728" fillcolor="red">
                  <v:textbox style="mso-next-textbox:#_x0000_s1462">
                    <w:txbxContent>
                      <w:p w:rsidR="00CF0D74" w:rsidRPr="0069033E" w:rsidRDefault="00CF0D74" w:rsidP="00077BEE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 w:rsidRPr="0069033E"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>Bine de stiut</w:t>
                        </w:r>
                      </w:p>
                    </w:txbxContent>
                  </v:textbox>
                </v:rect>
              </w:pict>
            </w:r>
          </w:p>
          <w:p w:rsidR="00CF0D74" w:rsidRDefault="00CF0D74" w:rsidP="00077BEE">
            <w:pPr>
              <w:jc w:val="both"/>
              <w:rPr>
                <w:noProof/>
                <w:sz w:val="18"/>
                <w:szCs w:val="18"/>
                <w:lang w:val="ro-RO"/>
              </w:rPr>
            </w:pPr>
          </w:p>
          <w:p w:rsidR="00272BF5" w:rsidRDefault="00272BF5" w:rsidP="00272BF5">
            <w:pPr>
              <w:jc w:val="both"/>
              <w:rPr>
                <w:sz w:val="18"/>
                <w:szCs w:val="18"/>
                <w:lang w:val="ro-RO"/>
              </w:rPr>
            </w:pPr>
          </w:p>
          <w:p w:rsidR="007F6097" w:rsidRPr="00C34A79" w:rsidRDefault="007F6097" w:rsidP="007F6097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C34A79">
              <w:rPr>
                <w:noProof/>
                <w:sz w:val="16"/>
                <w:szCs w:val="16"/>
                <w:lang w:val="ro-RO"/>
              </w:rPr>
              <w:t>Turistii se vor prezenta la aeroport cu 3 ore inainte de plecare.</w:t>
            </w:r>
          </w:p>
          <w:p w:rsidR="007F6097" w:rsidRPr="00C34A79" w:rsidRDefault="007F6097" w:rsidP="007F6097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C34A79">
              <w:rPr>
                <w:noProof/>
                <w:sz w:val="16"/>
                <w:szCs w:val="16"/>
                <w:lang w:val="ro-RO"/>
              </w:rPr>
              <w:t xml:space="preserve">Limita de bagaj admisa pentru bagajul de cala este de </w:t>
            </w:r>
            <w:r w:rsidR="00C34A79" w:rsidRPr="00C34A79">
              <w:rPr>
                <w:noProof/>
                <w:sz w:val="16"/>
                <w:szCs w:val="16"/>
                <w:lang w:val="ro-RO"/>
              </w:rPr>
              <w:t>23</w:t>
            </w:r>
            <w:r w:rsidRPr="00C34A79">
              <w:rPr>
                <w:noProof/>
                <w:sz w:val="16"/>
                <w:szCs w:val="16"/>
                <w:lang w:val="ro-RO"/>
              </w:rPr>
              <w:t xml:space="preserve"> Kg/ pasager si pentru bagajul de mana este de </w:t>
            </w:r>
            <w:r w:rsidR="00C34A79" w:rsidRPr="00C34A79">
              <w:rPr>
                <w:noProof/>
                <w:sz w:val="16"/>
                <w:szCs w:val="16"/>
                <w:lang w:val="ro-RO"/>
              </w:rPr>
              <w:t>7</w:t>
            </w:r>
            <w:r w:rsidRPr="00C34A79">
              <w:rPr>
                <w:noProof/>
                <w:sz w:val="16"/>
                <w:szCs w:val="16"/>
                <w:lang w:val="ro-RO"/>
              </w:rPr>
              <w:t xml:space="preserve"> Kg/ pasager</w:t>
            </w:r>
            <w:r w:rsidR="00C34A79" w:rsidRPr="00C34A79">
              <w:rPr>
                <w:noProof/>
                <w:sz w:val="16"/>
                <w:szCs w:val="16"/>
                <w:lang w:val="ro-RO"/>
              </w:rPr>
              <w:t>.</w:t>
            </w:r>
          </w:p>
          <w:p w:rsidR="007F6097" w:rsidRPr="00C34A79" w:rsidRDefault="007F6097" w:rsidP="007F6097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C34A79">
              <w:rPr>
                <w:noProof/>
                <w:sz w:val="16"/>
                <w:szCs w:val="16"/>
                <w:lang w:val="ro-RO"/>
              </w:rPr>
              <w:t>Pasagerii ce urmeaza a calatori in baza acestui contract beneficiaza, in mod gratuit, de prima piesa de bagaj de cala/segment de zbor/pasager. Pasagerii care vor avea mai mult de o piesa bagaj de cala, vor achita taxa aferenta acestui serviciu auxiliar,in conformitate cu conditiile de calatorie.</w:t>
            </w:r>
          </w:p>
          <w:p w:rsidR="007F6097" w:rsidRPr="00C34A79" w:rsidRDefault="007F6097" w:rsidP="007F6097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C34A79">
              <w:rPr>
                <w:noProof/>
                <w:sz w:val="16"/>
                <w:szCs w:val="16"/>
                <w:lang w:val="ro-RO"/>
              </w:rPr>
              <w:t>Nu trebuie sa introduceti in bagajele dvs. obiecte care ar putea pune in pericol siguranta aeronavei sau a pasagerilor.</w:t>
            </w:r>
          </w:p>
          <w:p w:rsidR="007F6097" w:rsidRPr="00C34A79" w:rsidRDefault="007F6097" w:rsidP="007F6097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C34A79">
              <w:rPr>
                <w:noProof/>
                <w:sz w:val="16"/>
                <w:szCs w:val="16"/>
                <w:lang w:val="ro-RO"/>
              </w:rPr>
              <w:t>Orarul de zbor se poate modifica, si va fi comunicat inainte de plecare.</w:t>
            </w:r>
          </w:p>
          <w:p w:rsidR="007F6097" w:rsidRPr="000A3469" w:rsidRDefault="007F6097" w:rsidP="007F6097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C34A79">
              <w:rPr>
                <w:noProof/>
                <w:sz w:val="16"/>
                <w:szCs w:val="16"/>
                <w:lang w:val="ro-RO"/>
              </w:rPr>
              <w:t>Clasificarea hotelurilor este data de institutiile autorizate locale.</w:t>
            </w:r>
          </w:p>
          <w:p w:rsidR="00CF0D74" w:rsidRPr="007B14E1" w:rsidRDefault="00CF0D74" w:rsidP="00077BEE">
            <w:pPr>
              <w:jc w:val="both"/>
              <w:rPr>
                <w:noProof/>
                <w:sz w:val="8"/>
                <w:szCs w:val="8"/>
                <w:lang w:val="ro-RO"/>
              </w:rPr>
            </w:pPr>
          </w:p>
          <w:p w:rsidR="00CF0D74" w:rsidRPr="007B14E1" w:rsidRDefault="00C901DB" w:rsidP="00077BEE">
            <w:pPr>
              <w:jc w:val="both"/>
              <w:rPr>
                <w:noProof/>
                <w:sz w:val="18"/>
                <w:szCs w:val="18"/>
                <w:lang w:val="ro-RO"/>
              </w:rPr>
            </w:pPr>
            <w:r w:rsidRPr="00C901DB">
              <w:rPr>
                <w:noProof/>
                <w:lang w:val="ro-RO" w:eastAsia="en-GB"/>
              </w:rPr>
              <w:pict>
                <v:rect id="_x0000_s1464" style="position:absolute;left:0;text-align:left;margin-left:16.95pt;margin-top:3.6pt;width:122.35pt;height:19.6pt;z-index:251659776" fillcolor="red">
                  <v:textbox style="mso-next-textbox:#_x0000_s1464">
                    <w:txbxContent>
                      <w:p w:rsidR="00CF0D74" w:rsidRPr="00FF32D8" w:rsidRDefault="00CF0D74" w:rsidP="00077BEE">
                        <w:pPr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 w:rsidRPr="00FF32D8">
                          <w:rPr>
                            <w:b/>
                            <w:color w:val="FFFFFF"/>
                            <w:sz w:val="22"/>
                            <w:szCs w:val="22"/>
                            <w:lang w:val="en-US"/>
                          </w:rPr>
                          <w:t>Formalitati</w:t>
                        </w:r>
                      </w:p>
                    </w:txbxContent>
                  </v:textbox>
                </v:rect>
              </w:pict>
            </w:r>
          </w:p>
          <w:p w:rsidR="00CF0D74" w:rsidRPr="007B14E1" w:rsidRDefault="00CF0D74" w:rsidP="00077BEE">
            <w:pPr>
              <w:jc w:val="both"/>
              <w:rPr>
                <w:noProof/>
                <w:sz w:val="18"/>
                <w:szCs w:val="18"/>
                <w:lang w:val="ro-RO"/>
              </w:rPr>
            </w:pPr>
          </w:p>
          <w:p w:rsidR="00CF0D74" w:rsidRPr="007B14E1" w:rsidRDefault="00CF0D74" w:rsidP="00077BEE">
            <w:pPr>
              <w:jc w:val="both"/>
              <w:rPr>
                <w:noProof/>
                <w:sz w:val="10"/>
                <w:szCs w:val="10"/>
                <w:lang w:val="ro-RO"/>
              </w:rPr>
            </w:pPr>
          </w:p>
          <w:p w:rsidR="003A736D" w:rsidRPr="003A736D" w:rsidRDefault="003A736D" w:rsidP="003A736D">
            <w:pPr>
              <w:jc w:val="both"/>
              <w:rPr>
                <w:b/>
                <w:noProof/>
                <w:sz w:val="20"/>
                <w:szCs w:val="20"/>
                <w:lang w:val="ro-RO"/>
              </w:rPr>
            </w:pPr>
            <w:r w:rsidRPr="003A736D">
              <w:rPr>
                <w:b/>
                <w:noProof/>
                <w:sz w:val="20"/>
                <w:szCs w:val="20"/>
                <w:lang w:val="ro-RO"/>
              </w:rPr>
              <w:t xml:space="preserve">La frontiera  este obligatorie detinerea unui pasaport valabil minim 6 luni. </w:t>
            </w:r>
          </w:p>
          <w:p w:rsidR="00CF0D74" w:rsidRDefault="003A736D" w:rsidP="003A736D">
            <w:pPr>
              <w:jc w:val="both"/>
              <w:rPr>
                <w:noProof/>
                <w:sz w:val="18"/>
                <w:szCs w:val="18"/>
                <w:lang w:val="ro-RO"/>
              </w:rPr>
            </w:pPr>
            <w:r w:rsidRPr="003A736D">
              <w:rPr>
                <w:noProof/>
                <w:sz w:val="18"/>
                <w:szCs w:val="18"/>
                <w:lang w:val="ro-RO"/>
              </w:rPr>
              <w:t>Asigurarea medicala de calatorie  este obligatorie. Pentru a putea iesi din tara, copiii sub 18 ani trebuie sa indeplineasca urmatoarele conditii: sa calatoreasca cu cel putin un adult insotitor, sa aiba asupra lor acordul ambilor parinti (sau al parintelui care nu-i insoteste) legalizat la notariat; adultul care ii insoteste, in cazul in care nu este unul dintre parinti, trebuie sa aiba cazier judiciar pe care sa il prezinte la frontiera.</w:t>
            </w:r>
          </w:p>
          <w:p w:rsidR="00272BF5" w:rsidRPr="000A3469" w:rsidRDefault="00272BF5" w:rsidP="003A736D">
            <w:pPr>
              <w:jc w:val="both"/>
              <w:rPr>
                <w:noProof/>
                <w:sz w:val="16"/>
                <w:szCs w:val="16"/>
                <w:lang w:val="ro-RO"/>
              </w:rPr>
            </w:pPr>
          </w:p>
        </w:tc>
      </w:tr>
    </w:tbl>
    <w:p w:rsidR="00762B88" w:rsidRPr="0071770E" w:rsidRDefault="0071770E" w:rsidP="00F87C0E">
      <w:pPr>
        <w:jc w:val="center"/>
        <w:rPr>
          <w:b/>
          <w:sz w:val="22"/>
          <w:szCs w:val="22"/>
          <w:lang w:val="pt-PT"/>
        </w:rPr>
      </w:pPr>
      <w:r w:rsidRPr="0071770E">
        <w:rPr>
          <w:b/>
          <w:sz w:val="22"/>
          <w:szCs w:val="22"/>
          <w:lang w:val="pt-PT"/>
        </w:rPr>
        <w:t>Prezentul program este parte integranta a contractului de prestari servicii</w:t>
      </w:r>
    </w:p>
    <w:sectPr w:rsidR="00762B88" w:rsidRPr="0071770E" w:rsidSect="004D152A">
      <w:pgSz w:w="12240" w:h="15840"/>
      <w:pgMar w:top="0" w:right="567" w:bottom="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63" w:rsidRDefault="00671863" w:rsidP="00F92C00">
      <w:r>
        <w:separator/>
      </w:r>
    </w:p>
  </w:endnote>
  <w:endnote w:type="continuationSeparator" w:id="0">
    <w:p w:rsidR="00671863" w:rsidRDefault="00671863" w:rsidP="00F9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63" w:rsidRDefault="00671863" w:rsidP="00F92C00">
      <w:r>
        <w:separator/>
      </w:r>
    </w:p>
  </w:footnote>
  <w:footnote w:type="continuationSeparator" w:id="0">
    <w:p w:rsidR="00671863" w:rsidRDefault="00671863" w:rsidP="00F92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85"/>
      </v:shape>
    </w:pict>
  </w:numPicBullet>
  <w:abstractNum w:abstractNumId="0">
    <w:nsid w:val="02552280"/>
    <w:multiLevelType w:val="hybridMultilevel"/>
    <w:tmpl w:val="55F871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485D"/>
    <w:multiLevelType w:val="hybridMultilevel"/>
    <w:tmpl w:val="99F499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0D32"/>
    <w:multiLevelType w:val="hybridMultilevel"/>
    <w:tmpl w:val="1EDC396E"/>
    <w:lvl w:ilvl="0" w:tplc="04090001">
      <w:start w:val="1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55B80"/>
    <w:multiLevelType w:val="hybridMultilevel"/>
    <w:tmpl w:val="A3BC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426"/>
    <w:rsid w:val="00000420"/>
    <w:rsid w:val="0000063A"/>
    <w:rsid w:val="0000130C"/>
    <w:rsid w:val="00001B7A"/>
    <w:rsid w:val="0000226A"/>
    <w:rsid w:val="0000255C"/>
    <w:rsid w:val="00002D61"/>
    <w:rsid w:val="000043A6"/>
    <w:rsid w:val="000046DD"/>
    <w:rsid w:val="0000548B"/>
    <w:rsid w:val="00006AF7"/>
    <w:rsid w:val="00006C57"/>
    <w:rsid w:val="00007AF2"/>
    <w:rsid w:val="00011534"/>
    <w:rsid w:val="00011690"/>
    <w:rsid w:val="00013F8A"/>
    <w:rsid w:val="000158DA"/>
    <w:rsid w:val="00015E30"/>
    <w:rsid w:val="00016C9C"/>
    <w:rsid w:val="00017899"/>
    <w:rsid w:val="00017ADD"/>
    <w:rsid w:val="000201E6"/>
    <w:rsid w:val="000204E6"/>
    <w:rsid w:val="0002124F"/>
    <w:rsid w:val="000218FE"/>
    <w:rsid w:val="00021B9A"/>
    <w:rsid w:val="000231E1"/>
    <w:rsid w:val="000236A9"/>
    <w:rsid w:val="0002481A"/>
    <w:rsid w:val="00025556"/>
    <w:rsid w:val="00032174"/>
    <w:rsid w:val="00032BF5"/>
    <w:rsid w:val="0003397A"/>
    <w:rsid w:val="000342BA"/>
    <w:rsid w:val="00035E91"/>
    <w:rsid w:val="00036966"/>
    <w:rsid w:val="00040209"/>
    <w:rsid w:val="00040654"/>
    <w:rsid w:val="00041BE0"/>
    <w:rsid w:val="00042D5E"/>
    <w:rsid w:val="00042E4C"/>
    <w:rsid w:val="00042FC6"/>
    <w:rsid w:val="00043269"/>
    <w:rsid w:val="00043630"/>
    <w:rsid w:val="00043A03"/>
    <w:rsid w:val="00043F4A"/>
    <w:rsid w:val="00044684"/>
    <w:rsid w:val="00045441"/>
    <w:rsid w:val="00045CEE"/>
    <w:rsid w:val="0004635F"/>
    <w:rsid w:val="00047BF3"/>
    <w:rsid w:val="00050DEA"/>
    <w:rsid w:val="00051255"/>
    <w:rsid w:val="00052F94"/>
    <w:rsid w:val="000530CD"/>
    <w:rsid w:val="00053EFF"/>
    <w:rsid w:val="000542A8"/>
    <w:rsid w:val="000547FE"/>
    <w:rsid w:val="00054EF6"/>
    <w:rsid w:val="000550B4"/>
    <w:rsid w:val="00055EF4"/>
    <w:rsid w:val="00056E81"/>
    <w:rsid w:val="000617D6"/>
    <w:rsid w:val="00063A88"/>
    <w:rsid w:val="00063F0D"/>
    <w:rsid w:val="000641F5"/>
    <w:rsid w:val="00067AEE"/>
    <w:rsid w:val="00067B37"/>
    <w:rsid w:val="0007057E"/>
    <w:rsid w:val="0007078B"/>
    <w:rsid w:val="0007194D"/>
    <w:rsid w:val="000723B3"/>
    <w:rsid w:val="000723EC"/>
    <w:rsid w:val="00074D78"/>
    <w:rsid w:val="00075229"/>
    <w:rsid w:val="0007592E"/>
    <w:rsid w:val="00075B6F"/>
    <w:rsid w:val="00075F1B"/>
    <w:rsid w:val="0007688D"/>
    <w:rsid w:val="00077BEE"/>
    <w:rsid w:val="00081220"/>
    <w:rsid w:val="000814B2"/>
    <w:rsid w:val="000815D9"/>
    <w:rsid w:val="00081BED"/>
    <w:rsid w:val="0008252F"/>
    <w:rsid w:val="00083D52"/>
    <w:rsid w:val="0008434B"/>
    <w:rsid w:val="0008488E"/>
    <w:rsid w:val="00085143"/>
    <w:rsid w:val="000855FC"/>
    <w:rsid w:val="00087E70"/>
    <w:rsid w:val="000908F3"/>
    <w:rsid w:val="00090BFF"/>
    <w:rsid w:val="00091DAB"/>
    <w:rsid w:val="000925D5"/>
    <w:rsid w:val="00092636"/>
    <w:rsid w:val="000927EF"/>
    <w:rsid w:val="00092867"/>
    <w:rsid w:val="00092B15"/>
    <w:rsid w:val="00092E14"/>
    <w:rsid w:val="000942CD"/>
    <w:rsid w:val="00094313"/>
    <w:rsid w:val="0009600F"/>
    <w:rsid w:val="00096176"/>
    <w:rsid w:val="00096BA0"/>
    <w:rsid w:val="00096E5A"/>
    <w:rsid w:val="000A1430"/>
    <w:rsid w:val="000A26B1"/>
    <w:rsid w:val="000A2EC7"/>
    <w:rsid w:val="000A3469"/>
    <w:rsid w:val="000A4E9F"/>
    <w:rsid w:val="000A4EC9"/>
    <w:rsid w:val="000A7C7A"/>
    <w:rsid w:val="000B05D6"/>
    <w:rsid w:val="000B0603"/>
    <w:rsid w:val="000B0856"/>
    <w:rsid w:val="000B1024"/>
    <w:rsid w:val="000B10CC"/>
    <w:rsid w:val="000B1E49"/>
    <w:rsid w:val="000B1E7B"/>
    <w:rsid w:val="000B1E8B"/>
    <w:rsid w:val="000B268D"/>
    <w:rsid w:val="000B2A08"/>
    <w:rsid w:val="000B30DA"/>
    <w:rsid w:val="000B49E6"/>
    <w:rsid w:val="000B5903"/>
    <w:rsid w:val="000B6A3E"/>
    <w:rsid w:val="000B71BC"/>
    <w:rsid w:val="000B7D27"/>
    <w:rsid w:val="000C009C"/>
    <w:rsid w:val="000C05B2"/>
    <w:rsid w:val="000C0708"/>
    <w:rsid w:val="000C3441"/>
    <w:rsid w:val="000C354D"/>
    <w:rsid w:val="000C3642"/>
    <w:rsid w:val="000C4FC4"/>
    <w:rsid w:val="000C51A5"/>
    <w:rsid w:val="000C5B6A"/>
    <w:rsid w:val="000C756B"/>
    <w:rsid w:val="000D01D4"/>
    <w:rsid w:val="000D1395"/>
    <w:rsid w:val="000D18CF"/>
    <w:rsid w:val="000D33DE"/>
    <w:rsid w:val="000D4B3A"/>
    <w:rsid w:val="000D4C2F"/>
    <w:rsid w:val="000D4D5C"/>
    <w:rsid w:val="000D738F"/>
    <w:rsid w:val="000E093C"/>
    <w:rsid w:val="000E0E63"/>
    <w:rsid w:val="000E1C43"/>
    <w:rsid w:val="000E2BFF"/>
    <w:rsid w:val="000E37BA"/>
    <w:rsid w:val="000E3C33"/>
    <w:rsid w:val="000E4390"/>
    <w:rsid w:val="000E4717"/>
    <w:rsid w:val="000E506E"/>
    <w:rsid w:val="000E6084"/>
    <w:rsid w:val="000F0245"/>
    <w:rsid w:val="000F2982"/>
    <w:rsid w:val="000F313C"/>
    <w:rsid w:val="000F3245"/>
    <w:rsid w:val="000F6509"/>
    <w:rsid w:val="000F6A75"/>
    <w:rsid w:val="000F6F4A"/>
    <w:rsid w:val="000F7CCC"/>
    <w:rsid w:val="00100B72"/>
    <w:rsid w:val="00100C2D"/>
    <w:rsid w:val="00105434"/>
    <w:rsid w:val="0010579A"/>
    <w:rsid w:val="0010588A"/>
    <w:rsid w:val="00105CA8"/>
    <w:rsid w:val="001062BC"/>
    <w:rsid w:val="0010690F"/>
    <w:rsid w:val="00106C12"/>
    <w:rsid w:val="0010712A"/>
    <w:rsid w:val="00107511"/>
    <w:rsid w:val="00107CE3"/>
    <w:rsid w:val="00110D0B"/>
    <w:rsid w:val="00111360"/>
    <w:rsid w:val="00112005"/>
    <w:rsid w:val="00112A83"/>
    <w:rsid w:val="00112AE6"/>
    <w:rsid w:val="001130E0"/>
    <w:rsid w:val="001139AD"/>
    <w:rsid w:val="00114031"/>
    <w:rsid w:val="00114E51"/>
    <w:rsid w:val="0011500E"/>
    <w:rsid w:val="00116C0A"/>
    <w:rsid w:val="001171F2"/>
    <w:rsid w:val="0011757F"/>
    <w:rsid w:val="00121DD5"/>
    <w:rsid w:val="00122D9B"/>
    <w:rsid w:val="00122DB5"/>
    <w:rsid w:val="001235AC"/>
    <w:rsid w:val="001235C4"/>
    <w:rsid w:val="00125314"/>
    <w:rsid w:val="00126D2E"/>
    <w:rsid w:val="00131484"/>
    <w:rsid w:val="00132AB6"/>
    <w:rsid w:val="00132F26"/>
    <w:rsid w:val="00133758"/>
    <w:rsid w:val="00133DF8"/>
    <w:rsid w:val="00133E78"/>
    <w:rsid w:val="001340CD"/>
    <w:rsid w:val="00134CD2"/>
    <w:rsid w:val="00135546"/>
    <w:rsid w:val="00135D22"/>
    <w:rsid w:val="00136102"/>
    <w:rsid w:val="0013722B"/>
    <w:rsid w:val="00141469"/>
    <w:rsid w:val="0014217B"/>
    <w:rsid w:val="00143136"/>
    <w:rsid w:val="00143205"/>
    <w:rsid w:val="00143D23"/>
    <w:rsid w:val="00144D57"/>
    <w:rsid w:val="00144ECB"/>
    <w:rsid w:val="0014512D"/>
    <w:rsid w:val="00145F58"/>
    <w:rsid w:val="00146C07"/>
    <w:rsid w:val="00146F64"/>
    <w:rsid w:val="00147080"/>
    <w:rsid w:val="001504DE"/>
    <w:rsid w:val="00152AC6"/>
    <w:rsid w:val="001533B0"/>
    <w:rsid w:val="001569FC"/>
    <w:rsid w:val="00156B2C"/>
    <w:rsid w:val="00157726"/>
    <w:rsid w:val="00157D87"/>
    <w:rsid w:val="00157F24"/>
    <w:rsid w:val="00160CE8"/>
    <w:rsid w:val="001629E4"/>
    <w:rsid w:val="00165426"/>
    <w:rsid w:val="0016551C"/>
    <w:rsid w:val="00165ECB"/>
    <w:rsid w:val="00166BBE"/>
    <w:rsid w:val="00170173"/>
    <w:rsid w:val="001707B2"/>
    <w:rsid w:val="001734C4"/>
    <w:rsid w:val="00174B57"/>
    <w:rsid w:val="00174D89"/>
    <w:rsid w:val="00175398"/>
    <w:rsid w:val="00175863"/>
    <w:rsid w:val="00175947"/>
    <w:rsid w:val="00175EC0"/>
    <w:rsid w:val="00175F4A"/>
    <w:rsid w:val="001801DD"/>
    <w:rsid w:val="00180ECC"/>
    <w:rsid w:val="00181686"/>
    <w:rsid w:val="00181772"/>
    <w:rsid w:val="00181C74"/>
    <w:rsid w:val="00182671"/>
    <w:rsid w:val="00182AAD"/>
    <w:rsid w:val="00182C0B"/>
    <w:rsid w:val="00182EEE"/>
    <w:rsid w:val="00183687"/>
    <w:rsid w:val="001850CC"/>
    <w:rsid w:val="001863A6"/>
    <w:rsid w:val="00186A65"/>
    <w:rsid w:val="00187606"/>
    <w:rsid w:val="001879C9"/>
    <w:rsid w:val="001902CB"/>
    <w:rsid w:val="001906A1"/>
    <w:rsid w:val="00190AB8"/>
    <w:rsid w:val="001912B5"/>
    <w:rsid w:val="00191F10"/>
    <w:rsid w:val="00193F48"/>
    <w:rsid w:val="001946B9"/>
    <w:rsid w:val="00195598"/>
    <w:rsid w:val="00195877"/>
    <w:rsid w:val="00197941"/>
    <w:rsid w:val="001A0704"/>
    <w:rsid w:val="001A15E4"/>
    <w:rsid w:val="001A1874"/>
    <w:rsid w:val="001A2956"/>
    <w:rsid w:val="001A2E19"/>
    <w:rsid w:val="001A35D5"/>
    <w:rsid w:val="001A3C0F"/>
    <w:rsid w:val="001A3DDD"/>
    <w:rsid w:val="001A3E22"/>
    <w:rsid w:val="001A4AD2"/>
    <w:rsid w:val="001A4BD7"/>
    <w:rsid w:val="001A5A23"/>
    <w:rsid w:val="001A679C"/>
    <w:rsid w:val="001B11B9"/>
    <w:rsid w:val="001B2BB6"/>
    <w:rsid w:val="001B2F74"/>
    <w:rsid w:val="001B4859"/>
    <w:rsid w:val="001B4A24"/>
    <w:rsid w:val="001B5E85"/>
    <w:rsid w:val="001B69BF"/>
    <w:rsid w:val="001B7167"/>
    <w:rsid w:val="001B7359"/>
    <w:rsid w:val="001B7BBC"/>
    <w:rsid w:val="001C20E2"/>
    <w:rsid w:val="001C2AAA"/>
    <w:rsid w:val="001C2DB3"/>
    <w:rsid w:val="001C3BC6"/>
    <w:rsid w:val="001C4385"/>
    <w:rsid w:val="001C6ABF"/>
    <w:rsid w:val="001C78E2"/>
    <w:rsid w:val="001D03DF"/>
    <w:rsid w:val="001D1B10"/>
    <w:rsid w:val="001D2815"/>
    <w:rsid w:val="001D3DA3"/>
    <w:rsid w:val="001D7966"/>
    <w:rsid w:val="001E24D6"/>
    <w:rsid w:val="001E2D23"/>
    <w:rsid w:val="001E3588"/>
    <w:rsid w:val="001E3ADD"/>
    <w:rsid w:val="001E526D"/>
    <w:rsid w:val="001E6002"/>
    <w:rsid w:val="001E6804"/>
    <w:rsid w:val="001E7551"/>
    <w:rsid w:val="001F094F"/>
    <w:rsid w:val="001F12E4"/>
    <w:rsid w:val="001F1489"/>
    <w:rsid w:val="001F2391"/>
    <w:rsid w:val="001F3903"/>
    <w:rsid w:val="001F50CA"/>
    <w:rsid w:val="001F50EA"/>
    <w:rsid w:val="001F5179"/>
    <w:rsid w:val="001F520D"/>
    <w:rsid w:val="001F58A0"/>
    <w:rsid w:val="001F5BFB"/>
    <w:rsid w:val="001F77D3"/>
    <w:rsid w:val="002027F7"/>
    <w:rsid w:val="00202FE5"/>
    <w:rsid w:val="0020346B"/>
    <w:rsid w:val="00203C35"/>
    <w:rsid w:val="00205BCA"/>
    <w:rsid w:val="0020686B"/>
    <w:rsid w:val="00206D94"/>
    <w:rsid w:val="0020704D"/>
    <w:rsid w:val="00207B01"/>
    <w:rsid w:val="00210155"/>
    <w:rsid w:val="002127D3"/>
    <w:rsid w:val="002134D9"/>
    <w:rsid w:val="00213D21"/>
    <w:rsid w:val="00214F2C"/>
    <w:rsid w:val="00215821"/>
    <w:rsid w:val="00215D4E"/>
    <w:rsid w:val="00215DB1"/>
    <w:rsid w:val="0021681D"/>
    <w:rsid w:val="00217268"/>
    <w:rsid w:val="00217583"/>
    <w:rsid w:val="002177C3"/>
    <w:rsid w:val="00217C61"/>
    <w:rsid w:val="00221A0C"/>
    <w:rsid w:val="00222093"/>
    <w:rsid w:val="00222845"/>
    <w:rsid w:val="00223520"/>
    <w:rsid w:val="00224386"/>
    <w:rsid w:val="00225754"/>
    <w:rsid w:val="0022617B"/>
    <w:rsid w:val="0022637E"/>
    <w:rsid w:val="002279AA"/>
    <w:rsid w:val="0023124A"/>
    <w:rsid w:val="002319D9"/>
    <w:rsid w:val="0023334C"/>
    <w:rsid w:val="0023398C"/>
    <w:rsid w:val="00234129"/>
    <w:rsid w:val="00234F34"/>
    <w:rsid w:val="0023532B"/>
    <w:rsid w:val="002357D9"/>
    <w:rsid w:val="002367DB"/>
    <w:rsid w:val="002373AE"/>
    <w:rsid w:val="0023753A"/>
    <w:rsid w:val="002413EC"/>
    <w:rsid w:val="0024156A"/>
    <w:rsid w:val="00241CE9"/>
    <w:rsid w:val="00242FC5"/>
    <w:rsid w:val="0024390C"/>
    <w:rsid w:val="00243FA7"/>
    <w:rsid w:val="00244BF4"/>
    <w:rsid w:val="00245F52"/>
    <w:rsid w:val="0024636F"/>
    <w:rsid w:val="00247163"/>
    <w:rsid w:val="0024778C"/>
    <w:rsid w:val="002479E9"/>
    <w:rsid w:val="00250156"/>
    <w:rsid w:val="00250CE0"/>
    <w:rsid w:val="002512A5"/>
    <w:rsid w:val="0025140A"/>
    <w:rsid w:val="00251E50"/>
    <w:rsid w:val="00252EFC"/>
    <w:rsid w:val="0025524C"/>
    <w:rsid w:val="0025617B"/>
    <w:rsid w:val="00256E8C"/>
    <w:rsid w:val="00256FF1"/>
    <w:rsid w:val="0025728A"/>
    <w:rsid w:val="002576DB"/>
    <w:rsid w:val="00260DF9"/>
    <w:rsid w:val="00260F04"/>
    <w:rsid w:val="00261BE5"/>
    <w:rsid w:val="00262826"/>
    <w:rsid w:val="00263B0D"/>
    <w:rsid w:val="0026400A"/>
    <w:rsid w:val="002640C9"/>
    <w:rsid w:val="00265DDC"/>
    <w:rsid w:val="00266ABA"/>
    <w:rsid w:val="00266F4D"/>
    <w:rsid w:val="0027040D"/>
    <w:rsid w:val="00270A83"/>
    <w:rsid w:val="00270B49"/>
    <w:rsid w:val="002712CA"/>
    <w:rsid w:val="00271B1F"/>
    <w:rsid w:val="00272BF5"/>
    <w:rsid w:val="00273829"/>
    <w:rsid w:val="00275780"/>
    <w:rsid w:val="0027580C"/>
    <w:rsid w:val="00275AEB"/>
    <w:rsid w:val="00277CDD"/>
    <w:rsid w:val="00277D78"/>
    <w:rsid w:val="0028055F"/>
    <w:rsid w:val="002824D1"/>
    <w:rsid w:val="002826A2"/>
    <w:rsid w:val="0028585B"/>
    <w:rsid w:val="002859F0"/>
    <w:rsid w:val="00286281"/>
    <w:rsid w:val="0028730D"/>
    <w:rsid w:val="00287DC5"/>
    <w:rsid w:val="002922BF"/>
    <w:rsid w:val="00294890"/>
    <w:rsid w:val="002949A5"/>
    <w:rsid w:val="002954DC"/>
    <w:rsid w:val="00295C60"/>
    <w:rsid w:val="002968C4"/>
    <w:rsid w:val="00296D38"/>
    <w:rsid w:val="002974FB"/>
    <w:rsid w:val="00297C30"/>
    <w:rsid w:val="002A01CB"/>
    <w:rsid w:val="002A0664"/>
    <w:rsid w:val="002A0976"/>
    <w:rsid w:val="002A0A22"/>
    <w:rsid w:val="002A1FFD"/>
    <w:rsid w:val="002A207E"/>
    <w:rsid w:val="002A25AC"/>
    <w:rsid w:val="002A382B"/>
    <w:rsid w:val="002A3B7B"/>
    <w:rsid w:val="002A6D3D"/>
    <w:rsid w:val="002A715A"/>
    <w:rsid w:val="002B0C23"/>
    <w:rsid w:val="002B1CA8"/>
    <w:rsid w:val="002B1D69"/>
    <w:rsid w:val="002B2A89"/>
    <w:rsid w:val="002B2D12"/>
    <w:rsid w:val="002B3914"/>
    <w:rsid w:val="002B3CB9"/>
    <w:rsid w:val="002B4237"/>
    <w:rsid w:val="002B487F"/>
    <w:rsid w:val="002B609D"/>
    <w:rsid w:val="002B64C9"/>
    <w:rsid w:val="002B74D2"/>
    <w:rsid w:val="002C0FC3"/>
    <w:rsid w:val="002C14F3"/>
    <w:rsid w:val="002C2B1C"/>
    <w:rsid w:val="002C2BEC"/>
    <w:rsid w:val="002C2F87"/>
    <w:rsid w:val="002C3804"/>
    <w:rsid w:val="002C4B25"/>
    <w:rsid w:val="002C4E01"/>
    <w:rsid w:val="002C665B"/>
    <w:rsid w:val="002C6B35"/>
    <w:rsid w:val="002C6D6A"/>
    <w:rsid w:val="002C7046"/>
    <w:rsid w:val="002D0169"/>
    <w:rsid w:val="002D0C53"/>
    <w:rsid w:val="002D0C67"/>
    <w:rsid w:val="002D12FB"/>
    <w:rsid w:val="002D14C2"/>
    <w:rsid w:val="002D1F39"/>
    <w:rsid w:val="002D305E"/>
    <w:rsid w:val="002D3667"/>
    <w:rsid w:val="002D45DE"/>
    <w:rsid w:val="002D4DCF"/>
    <w:rsid w:val="002E116C"/>
    <w:rsid w:val="002E204A"/>
    <w:rsid w:val="002E2CC2"/>
    <w:rsid w:val="002E5BF4"/>
    <w:rsid w:val="002E5CD1"/>
    <w:rsid w:val="002E621C"/>
    <w:rsid w:val="002E7A1A"/>
    <w:rsid w:val="002F07BC"/>
    <w:rsid w:val="002F1509"/>
    <w:rsid w:val="002F1E63"/>
    <w:rsid w:val="002F332D"/>
    <w:rsid w:val="002F3384"/>
    <w:rsid w:val="002F5605"/>
    <w:rsid w:val="002F5BEE"/>
    <w:rsid w:val="002F616E"/>
    <w:rsid w:val="002F647C"/>
    <w:rsid w:val="002F7248"/>
    <w:rsid w:val="00302A72"/>
    <w:rsid w:val="00302EA9"/>
    <w:rsid w:val="00304682"/>
    <w:rsid w:val="003068E4"/>
    <w:rsid w:val="00306F5C"/>
    <w:rsid w:val="0030771E"/>
    <w:rsid w:val="00310E56"/>
    <w:rsid w:val="00311242"/>
    <w:rsid w:val="00311317"/>
    <w:rsid w:val="00311C1D"/>
    <w:rsid w:val="0031203C"/>
    <w:rsid w:val="00312288"/>
    <w:rsid w:val="0031236B"/>
    <w:rsid w:val="0031448E"/>
    <w:rsid w:val="00314A77"/>
    <w:rsid w:val="00314ECC"/>
    <w:rsid w:val="00315D8F"/>
    <w:rsid w:val="00316806"/>
    <w:rsid w:val="00317044"/>
    <w:rsid w:val="00317687"/>
    <w:rsid w:val="003200B7"/>
    <w:rsid w:val="00321649"/>
    <w:rsid w:val="00321EA2"/>
    <w:rsid w:val="003226BC"/>
    <w:rsid w:val="003228EF"/>
    <w:rsid w:val="00322E40"/>
    <w:rsid w:val="003244BB"/>
    <w:rsid w:val="00324E25"/>
    <w:rsid w:val="0032687D"/>
    <w:rsid w:val="00330B25"/>
    <w:rsid w:val="00330DD6"/>
    <w:rsid w:val="00331EB2"/>
    <w:rsid w:val="003320FE"/>
    <w:rsid w:val="0033215E"/>
    <w:rsid w:val="00332800"/>
    <w:rsid w:val="0033367A"/>
    <w:rsid w:val="00333BFE"/>
    <w:rsid w:val="00333CA1"/>
    <w:rsid w:val="00333FA8"/>
    <w:rsid w:val="00335CCE"/>
    <w:rsid w:val="00336DFF"/>
    <w:rsid w:val="00337394"/>
    <w:rsid w:val="003378BE"/>
    <w:rsid w:val="0034022F"/>
    <w:rsid w:val="00342209"/>
    <w:rsid w:val="00342B57"/>
    <w:rsid w:val="0034377E"/>
    <w:rsid w:val="003445D3"/>
    <w:rsid w:val="00344C2B"/>
    <w:rsid w:val="00345D28"/>
    <w:rsid w:val="00346C25"/>
    <w:rsid w:val="00347C8F"/>
    <w:rsid w:val="003528BC"/>
    <w:rsid w:val="0035334C"/>
    <w:rsid w:val="00353FC9"/>
    <w:rsid w:val="00354156"/>
    <w:rsid w:val="00354D5D"/>
    <w:rsid w:val="00354F95"/>
    <w:rsid w:val="00355C2B"/>
    <w:rsid w:val="003564E6"/>
    <w:rsid w:val="00356B9D"/>
    <w:rsid w:val="00357C69"/>
    <w:rsid w:val="00360FF2"/>
    <w:rsid w:val="00361669"/>
    <w:rsid w:val="00361CB0"/>
    <w:rsid w:val="003622C9"/>
    <w:rsid w:val="0036299C"/>
    <w:rsid w:val="00362D32"/>
    <w:rsid w:val="00363F14"/>
    <w:rsid w:val="0036467E"/>
    <w:rsid w:val="003648FB"/>
    <w:rsid w:val="00364C15"/>
    <w:rsid w:val="00365789"/>
    <w:rsid w:val="00365B61"/>
    <w:rsid w:val="00365BE7"/>
    <w:rsid w:val="003660D0"/>
    <w:rsid w:val="003675D3"/>
    <w:rsid w:val="00367E96"/>
    <w:rsid w:val="003722D2"/>
    <w:rsid w:val="00372733"/>
    <w:rsid w:val="00372CFF"/>
    <w:rsid w:val="00373316"/>
    <w:rsid w:val="003733B8"/>
    <w:rsid w:val="00374A7E"/>
    <w:rsid w:val="00375959"/>
    <w:rsid w:val="00375A5D"/>
    <w:rsid w:val="00375C54"/>
    <w:rsid w:val="00376E83"/>
    <w:rsid w:val="00377F9F"/>
    <w:rsid w:val="003827C0"/>
    <w:rsid w:val="00382CFC"/>
    <w:rsid w:val="00383211"/>
    <w:rsid w:val="003835D7"/>
    <w:rsid w:val="00383663"/>
    <w:rsid w:val="00385E30"/>
    <w:rsid w:val="003860AC"/>
    <w:rsid w:val="00387B88"/>
    <w:rsid w:val="00390017"/>
    <w:rsid w:val="00390687"/>
    <w:rsid w:val="00390DCC"/>
    <w:rsid w:val="0039116B"/>
    <w:rsid w:val="0039146D"/>
    <w:rsid w:val="00391839"/>
    <w:rsid w:val="00391E80"/>
    <w:rsid w:val="0039215A"/>
    <w:rsid w:val="00392467"/>
    <w:rsid w:val="00392AF8"/>
    <w:rsid w:val="003958BA"/>
    <w:rsid w:val="00396717"/>
    <w:rsid w:val="00397DB3"/>
    <w:rsid w:val="003A0631"/>
    <w:rsid w:val="003A0DF8"/>
    <w:rsid w:val="003A1331"/>
    <w:rsid w:val="003A1ECA"/>
    <w:rsid w:val="003A2C08"/>
    <w:rsid w:val="003A3250"/>
    <w:rsid w:val="003A46C5"/>
    <w:rsid w:val="003A4A9A"/>
    <w:rsid w:val="003A6DA8"/>
    <w:rsid w:val="003A736D"/>
    <w:rsid w:val="003A7AB8"/>
    <w:rsid w:val="003A7D7D"/>
    <w:rsid w:val="003B2EFC"/>
    <w:rsid w:val="003B320A"/>
    <w:rsid w:val="003B3680"/>
    <w:rsid w:val="003B487D"/>
    <w:rsid w:val="003B5C11"/>
    <w:rsid w:val="003B6580"/>
    <w:rsid w:val="003C157C"/>
    <w:rsid w:val="003C1A41"/>
    <w:rsid w:val="003C2C96"/>
    <w:rsid w:val="003C44BC"/>
    <w:rsid w:val="003C5944"/>
    <w:rsid w:val="003C6753"/>
    <w:rsid w:val="003C7261"/>
    <w:rsid w:val="003D1238"/>
    <w:rsid w:val="003D2773"/>
    <w:rsid w:val="003D4B8D"/>
    <w:rsid w:val="003D5C55"/>
    <w:rsid w:val="003D6A80"/>
    <w:rsid w:val="003E02B4"/>
    <w:rsid w:val="003E07C2"/>
    <w:rsid w:val="003E0993"/>
    <w:rsid w:val="003E10F0"/>
    <w:rsid w:val="003E2685"/>
    <w:rsid w:val="003E3747"/>
    <w:rsid w:val="003E3AB5"/>
    <w:rsid w:val="003E5529"/>
    <w:rsid w:val="003E5A29"/>
    <w:rsid w:val="003E5BBD"/>
    <w:rsid w:val="003E5C39"/>
    <w:rsid w:val="003E5F6E"/>
    <w:rsid w:val="003E7C04"/>
    <w:rsid w:val="003F0536"/>
    <w:rsid w:val="003F057B"/>
    <w:rsid w:val="003F0F0C"/>
    <w:rsid w:val="003F1276"/>
    <w:rsid w:val="003F1629"/>
    <w:rsid w:val="003F254C"/>
    <w:rsid w:val="003F2A3E"/>
    <w:rsid w:val="003F3FB4"/>
    <w:rsid w:val="003F4629"/>
    <w:rsid w:val="003F4726"/>
    <w:rsid w:val="003F5468"/>
    <w:rsid w:val="003F6A2C"/>
    <w:rsid w:val="003F771B"/>
    <w:rsid w:val="003F7FBB"/>
    <w:rsid w:val="00400150"/>
    <w:rsid w:val="004014ED"/>
    <w:rsid w:val="00402003"/>
    <w:rsid w:val="00402A4F"/>
    <w:rsid w:val="00402E80"/>
    <w:rsid w:val="00403FD5"/>
    <w:rsid w:val="00404790"/>
    <w:rsid w:val="00404DE6"/>
    <w:rsid w:val="004057C8"/>
    <w:rsid w:val="00406077"/>
    <w:rsid w:val="004072C2"/>
    <w:rsid w:val="00407FFD"/>
    <w:rsid w:val="00410DE6"/>
    <w:rsid w:val="00411F73"/>
    <w:rsid w:val="004125FC"/>
    <w:rsid w:val="00412AB1"/>
    <w:rsid w:val="00416D67"/>
    <w:rsid w:val="00420514"/>
    <w:rsid w:val="004222A4"/>
    <w:rsid w:val="00422D49"/>
    <w:rsid w:val="00423471"/>
    <w:rsid w:val="0042422F"/>
    <w:rsid w:val="00426A72"/>
    <w:rsid w:val="00426F04"/>
    <w:rsid w:val="004315D3"/>
    <w:rsid w:val="00431DFC"/>
    <w:rsid w:val="00432938"/>
    <w:rsid w:val="00432D2E"/>
    <w:rsid w:val="00432ED6"/>
    <w:rsid w:val="00433A64"/>
    <w:rsid w:val="0043506C"/>
    <w:rsid w:val="00435B1F"/>
    <w:rsid w:val="00436E32"/>
    <w:rsid w:val="00436E40"/>
    <w:rsid w:val="00437905"/>
    <w:rsid w:val="00441EE5"/>
    <w:rsid w:val="00442B90"/>
    <w:rsid w:val="004437CC"/>
    <w:rsid w:val="00443B92"/>
    <w:rsid w:val="00444034"/>
    <w:rsid w:val="00444718"/>
    <w:rsid w:val="004447EF"/>
    <w:rsid w:val="00444BC7"/>
    <w:rsid w:val="00445E89"/>
    <w:rsid w:val="004460A6"/>
    <w:rsid w:val="004477AB"/>
    <w:rsid w:val="004501D6"/>
    <w:rsid w:val="00450743"/>
    <w:rsid w:val="00451822"/>
    <w:rsid w:val="004519A3"/>
    <w:rsid w:val="00451ACF"/>
    <w:rsid w:val="004520B4"/>
    <w:rsid w:val="00453201"/>
    <w:rsid w:val="00453975"/>
    <w:rsid w:val="0045485B"/>
    <w:rsid w:val="00454C20"/>
    <w:rsid w:val="004550DF"/>
    <w:rsid w:val="004566B2"/>
    <w:rsid w:val="00462716"/>
    <w:rsid w:val="00462F08"/>
    <w:rsid w:val="00466436"/>
    <w:rsid w:val="0046691D"/>
    <w:rsid w:val="00467736"/>
    <w:rsid w:val="00470AB2"/>
    <w:rsid w:val="00470E31"/>
    <w:rsid w:val="00472711"/>
    <w:rsid w:val="00472C9F"/>
    <w:rsid w:val="00473849"/>
    <w:rsid w:val="0047493A"/>
    <w:rsid w:val="00474EBE"/>
    <w:rsid w:val="004750C8"/>
    <w:rsid w:val="00475BC7"/>
    <w:rsid w:val="004761D2"/>
    <w:rsid w:val="004770E7"/>
    <w:rsid w:val="0047725B"/>
    <w:rsid w:val="0047740C"/>
    <w:rsid w:val="00477484"/>
    <w:rsid w:val="00477519"/>
    <w:rsid w:val="00477BD0"/>
    <w:rsid w:val="00481383"/>
    <w:rsid w:val="00481BAA"/>
    <w:rsid w:val="00483866"/>
    <w:rsid w:val="00483952"/>
    <w:rsid w:val="00483BA1"/>
    <w:rsid w:val="0048415C"/>
    <w:rsid w:val="00485108"/>
    <w:rsid w:val="0048548E"/>
    <w:rsid w:val="00487747"/>
    <w:rsid w:val="00487FA2"/>
    <w:rsid w:val="004912EC"/>
    <w:rsid w:val="00491A01"/>
    <w:rsid w:val="004961AC"/>
    <w:rsid w:val="004A057C"/>
    <w:rsid w:val="004A1669"/>
    <w:rsid w:val="004A1EE1"/>
    <w:rsid w:val="004A2AE9"/>
    <w:rsid w:val="004A3E9F"/>
    <w:rsid w:val="004A5E9E"/>
    <w:rsid w:val="004A6BEC"/>
    <w:rsid w:val="004A739A"/>
    <w:rsid w:val="004A795B"/>
    <w:rsid w:val="004A7BC2"/>
    <w:rsid w:val="004B07F0"/>
    <w:rsid w:val="004B09D2"/>
    <w:rsid w:val="004B22B2"/>
    <w:rsid w:val="004B29F1"/>
    <w:rsid w:val="004B2B2B"/>
    <w:rsid w:val="004B2DC4"/>
    <w:rsid w:val="004B3049"/>
    <w:rsid w:val="004B327B"/>
    <w:rsid w:val="004B53E6"/>
    <w:rsid w:val="004B5F5E"/>
    <w:rsid w:val="004B698A"/>
    <w:rsid w:val="004B6ABF"/>
    <w:rsid w:val="004C2135"/>
    <w:rsid w:val="004C22BB"/>
    <w:rsid w:val="004C240B"/>
    <w:rsid w:val="004C2BEA"/>
    <w:rsid w:val="004C3426"/>
    <w:rsid w:val="004C462D"/>
    <w:rsid w:val="004C486D"/>
    <w:rsid w:val="004C58B1"/>
    <w:rsid w:val="004C65CD"/>
    <w:rsid w:val="004C67AB"/>
    <w:rsid w:val="004C7A1D"/>
    <w:rsid w:val="004D062F"/>
    <w:rsid w:val="004D06A5"/>
    <w:rsid w:val="004D11D6"/>
    <w:rsid w:val="004D124E"/>
    <w:rsid w:val="004D152A"/>
    <w:rsid w:val="004D279F"/>
    <w:rsid w:val="004D2C1E"/>
    <w:rsid w:val="004D2D7D"/>
    <w:rsid w:val="004D434B"/>
    <w:rsid w:val="004D4BBE"/>
    <w:rsid w:val="004D5A32"/>
    <w:rsid w:val="004D7AE9"/>
    <w:rsid w:val="004E0A7A"/>
    <w:rsid w:val="004E0CAA"/>
    <w:rsid w:val="004E1542"/>
    <w:rsid w:val="004E1883"/>
    <w:rsid w:val="004E1B25"/>
    <w:rsid w:val="004E2A41"/>
    <w:rsid w:val="004E2DE7"/>
    <w:rsid w:val="004E3645"/>
    <w:rsid w:val="004E4E15"/>
    <w:rsid w:val="004E5C1C"/>
    <w:rsid w:val="004E6426"/>
    <w:rsid w:val="004E6660"/>
    <w:rsid w:val="004F06E6"/>
    <w:rsid w:val="004F3119"/>
    <w:rsid w:val="004F3156"/>
    <w:rsid w:val="004F3C6A"/>
    <w:rsid w:val="004F4800"/>
    <w:rsid w:val="004F518E"/>
    <w:rsid w:val="004F5D17"/>
    <w:rsid w:val="004F5FCE"/>
    <w:rsid w:val="00501784"/>
    <w:rsid w:val="00503437"/>
    <w:rsid w:val="00503570"/>
    <w:rsid w:val="00503998"/>
    <w:rsid w:val="00503D3B"/>
    <w:rsid w:val="00503FFC"/>
    <w:rsid w:val="00504F8B"/>
    <w:rsid w:val="00505445"/>
    <w:rsid w:val="00505EF6"/>
    <w:rsid w:val="00505F46"/>
    <w:rsid w:val="00506CA6"/>
    <w:rsid w:val="00506E8E"/>
    <w:rsid w:val="00507825"/>
    <w:rsid w:val="005106D0"/>
    <w:rsid w:val="00511394"/>
    <w:rsid w:val="00511D7D"/>
    <w:rsid w:val="00511EF7"/>
    <w:rsid w:val="00512415"/>
    <w:rsid w:val="00513E70"/>
    <w:rsid w:val="00515766"/>
    <w:rsid w:val="005159C9"/>
    <w:rsid w:val="00516384"/>
    <w:rsid w:val="00517288"/>
    <w:rsid w:val="00520345"/>
    <w:rsid w:val="00520A4F"/>
    <w:rsid w:val="0052195A"/>
    <w:rsid w:val="00521C87"/>
    <w:rsid w:val="00522AC2"/>
    <w:rsid w:val="005235A1"/>
    <w:rsid w:val="00524591"/>
    <w:rsid w:val="00526BD6"/>
    <w:rsid w:val="005270A6"/>
    <w:rsid w:val="00527268"/>
    <w:rsid w:val="00527CB5"/>
    <w:rsid w:val="005301BC"/>
    <w:rsid w:val="005310BB"/>
    <w:rsid w:val="0053131E"/>
    <w:rsid w:val="00531D45"/>
    <w:rsid w:val="00532ADE"/>
    <w:rsid w:val="00532ECF"/>
    <w:rsid w:val="00532F78"/>
    <w:rsid w:val="00534256"/>
    <w:rsid w:val="00534625"/>
    <w:rsid w:val="00534AD2"/>
    <w:rsid w:val="00534D34"/>
    <w:rsid w:val="005361F9"/>
    <w:rsid w:val="00536227"/>
    <w:rsid w:val="005363AC"/>
    <w:rsid w:val="00537730"/>
    <w:rsid w:val="00540C05"/>
    <w:rsid w:val="00540E60"/>
    <w:rsid w:val="00543779"/>
    <w:rsid w:val="005438EE"/>
    <w:rsid w:val="00543F14"/>
    <w:rsid w:val="005442F3"/>
    <w:rsid w:val="00544F71"/>
    <w:rsid w:val="00545DFC"/>
    <w:rsid w:val="00545E30"/>
    <w:rsid w:val="00546214"/>
    <w:rsid w:val="00546497"/>
    <w:rsid w:val="005475C1"/>
    <w:rsid w:val="00547D90"/>
    <w:rsid w:val="005503B9"/>
    <w:rsid w:val="00550D98"/>
    <w:rsid w:val="0055104E"/>
    <w:rsid w:val="005518AF"/>
    <w:rsid w:val="005521DC"/>
    <w:rsid w:val="0055221C"/>
    <w:rsid w:val="00552313"/>
    <w:rsid w:val="005527E7"/>
    <w:rsid w:val="00552A0C"/>
    <w:rsid w:val="00552EBA"/>
    <w:rsid w:val="005573DB"/>
    <w:rsid w:val="00557835"/>
    <w:rsid w:val="0056027D"/>
    <w:rsid w:val="005609A4"/>
    <w:rsid w:val="00560B74"/>
    <w:rsid w:val="00562565"/>
    <w:rsid w:val="00562997"/>
    <w:rsid w:val="00563105"/>
    <w:rsid w:val="00563D58"/>
    <w:rsid w:val="00564717"/>
    <w:rsid w:val="0056493B"/>
    <w:rsid w:val="00564A4A"/>
    <w:rsid w:val="005657F1"/>
    <w:rsid w:val="00566EBC"/>
    <w:rsid w:val="00566FF7"/>
    <w:rsid w:val="00567508"/>
    <w:rsid w:val="005704A9"/>
    <w:rsid w:val="00570966"/>
    <w:rsid w:val="00570CC1"/>
    <w:rsid w:val="00571E3F"/>
    <w:rsid w:val="005720F7"/>
    <w:rsid w:val="00574933"/>
    <w:rsid w:val="005778EF"/>
    <w:rsid w:val="005802DC"/>
    <w:rsid w:val="00580AC1"/>
    <w:rsid w:val="00580C54"/>
    <w:rsid w:val="00581A5E"/>
    <w:rsid w:val="00583E52"/>
    <w:rsid w:val="00584DBE"/>
    <w:rsid w:val="0058540D"/>
    <w:rsid w:val="005858C8"/>
    <w:rsid w:val="00586A42"/>
    <w:rsid w:val="005873D4"/>
    <w:rsid w:val="00587B9B"/>
    <w:rsid w:val="00590DBB"/>
    <w:rsid w:val="005913A0"/>
    <w:rsid w:val="00591482"/>
    <w:rsid w:val="00591775"/>
    <w:rsid w:val="00592A10"/>
    <w:rsid w:val="00593AD8"/>
    <w:rsid w:val="00594C9F"/>
    <w:rsid w:val="00595EED"/>
    <w:rsid w:val="005A1F73"/>
    <w:rsid w:val="005A2130"/>
    <w:rsid w:val="005A41F3"/>
    <w:rsid w:val="005A4281"/>
    <w:rsid w:val="005A4E5C"/>
    <w:rsid w:val="005A54AC"/>
    <w:rsid w:val="005A7090"/>
    <w:rsid w:val="005A7423"/>
    <w:rsid w:val="005B13C5"/>
    <w:rsid w:val="005B1E92"/>
    <w:rsid w:val="005B24AD"/>
    <w:rsid w:val="005B38C4"/>
    <w:rsid w:val="005B3A0D"/>
    <w:rsid w:val="005B4DF4"/>
    <w:rsid w:val="005B6188"/>
    <w:rsid w:val="005C16B6"/>
    <w:rsid w:val="005C22A0"/>
    <w:rsid w:val="005C3D73"/>
    <w:rsid w:val="005C4CB5"/>
    <w:rsid w:val="005C632D"/>
    <w:rsid w:val="005C6608"/>
    <w:rsid w:val="005D1CCF"/>
    <w:rsid w:val="005D2B47"/>
    <w:rsid w:val="005D63AC"/>
    <w:rsid w:val="005D6521"/>
    <w:rsid w:val="005D671F"/>
    <w:rsid w:val="005D6C53"/>
    <w:rsid w:val="005E0407"/>
    <w:rsid w:val="005E0F12"/>
    <w:rsid w:val="005E153A"/>
    <w:rsid w:val="005E250B"/>
    <w:rsid w:val="005E3559"/>
    <w:rsid w:val="005E481F"/>
    <w:rsid w:val="005E4AEC"/>
    <w:rsid w:val="005E4CBD"/>
    <w:rsid w:val="005E5707"/>
    <w:rsid w:val="005E5FB6"/>
    <w:rsid w:val="005E6D0A"/>
    <w:rsid w:val="005E72BB"/>
    <w:rsid w:val="005E7B16"/>
    <w:rsid w:val="005F1695"/>
    <w:rsid w:val="005F3794"/>
    <w:rsid w:val="005F3A39"/>
    <w:rsid w:val="005F3D85"/>
    <w:rsid w:val="005F3EEA"/>
    <w:rsid w:val="005F4AED"/>
    <w:rsid w:val="00600189"/>
    <w:rsid w:val="00600BC4"/>
    <w:rsid w:val="00601899"/>
    <w:rsid w:val="00601C52"/>
    <w:rsid w:val="0060281C"/>
    <w:rsid w:val="00602BEA"/>
    <w:rsid w:val="00603521"/>
    <w:rsid w:val="006058AD"/>
    <w:rsid w:val="00605EB8"/>
    <w:rsid w:val="00606364"/>
    <w:rsid w:val="0060640B"/>
    <w:rsid w:val="00606436"/>
    <w:rsid w:val="00606A70"/>
    <w:rsid w:val="00606A9A"/>
    <w:rsid w:val="00607C12"/>
    <w:rsid w:val="006117B9"/>
    <w:rsid w:val="00611E84"/>
    <w:rsid w:val="00613DF9"/>
    <w:rsid w:val="00614AEB"/>
    <w:rsid w:val="006151FE"/>
    <w:rsid w:val="00615C28"/>
    <w:rsid w:val="00615F24"/>
    <w:rsid w:val="0061627F"/>
    <w:rsid w:val="00616ED5"/>
    <w:rsid w:val="006174E7"/>
    <w:rsid w:val="006214AF"/>
    <w:rsid w:val="00621AB6"/>
    <w:rsid w:val="00623C6B"/>
    <w:rsid w:val="006245B7"/>
    <w:rsid w:val="006248EE"/>
    <w:rsid w:val="00624EC2"/>
    <w:rsid w:val="00624ED4"/>
    <w:rsid w:val="006252B0"/>
    <w:rsid w:val="00625521"/>
    <w:rsid w:val="006259E5"/>
    <w:rsid w:val="00626510"/>
    <w:rsid w:val="006309A8"/>
    <w:rsid w:val="0063139D"/>
    <w:rsid w:val="006336D1"/>
    <w:rsid w:val="00633970"/>
    <w:rsid w:val="00633FF9"/>
    <w:rsid w:val="00634AB5"/>
    <w:rsid w:val="00635119"/>
    <w:rsid w:val="00636A1D"/>
    <w:rsid w:val="00636AA7"/>
    <w:rsid w:val="0064094C"/>
    <w:rsid w:val="00640DBA"/>
    <w:rsid w:val="0064129D"/>
    <w:rsid w:val="0064281A"/>
    <w:rsid w:val="00642E7C"/>
    <w:rsid w:val="00642F45"/>
    <w:rsid w:val="00643209"/>
    <w:rsid w:val="00643D4B"/>
    <w:rsid w:val="006444F2"/>
    <w:rsid w:val="00644F03"/>
    <w:rsid w:val="00645547"/>
    <w:rsid w:val="00646756"/>
    <w:rsid w:val="00647517"/>
    <w:rsid w:val="006500F6"/>
    <w:rsid w:val="00650BA0"/>
    <w:rsid w:val="00651CFB"/>
    <w:rsid w:val="006527E9"/>
    <w:rsid w:val="00653AAC"/>
    <w:rsid w:val="00653F46"/>
    <w:rsid w:val="00654EDC"/>
    <w:rsid w:val="00655657"/>
    <w:rsid w:val="006560EC"/>
    <w:rsid w:val="0065663E"/>
    <w:rsid w:val="00657A7A"/>
    <w:rsid w:val="00657EE0"/>
    <w:rsid w:val="00660CA3"/>
    <w:rsid w:val="00662103"/>
    <w:rsid w:val="00663D62"/>
    <w:rsid w:val="00663DD9"/>
    <w:rsid w:val="006642B1"/>
    <w:rsid w:val="00664DA5"/>
    <w:rsid w:val="00664EAC"/>
    <w:rsid w:val="00664FDC"/>
    <w:rsid w:val="006651F7"/>
    <w:rsid w:val="00665D9A"/>
    <w:rsid w:val="00666EA3"/>
    <w:rsid w:val="006670EF"/>
    <w:rsid w:val="0066735E"/>
    <w:rsid w:val="006676DB"/>
    <w:rsid w:val="00671863"/>
    <w:rsid w:val="00671CA8"/>
    <w:rsid w:val="00672185"/>
    <w:rsid w:val="00674BAD"/>
    <w:rsid w:val="00675437"/>
    <w:rsid w:val="006754E6"/>
    <w:rsid w:val="00675D94"/>
    <w:rsid w:val="00675E41"/>
    <w:rsid w:val="00675EBB"/>
    <w:rsid w:val="00675EF1"/>
    <w:rsid w:val="00676E1D"/>
    <w:rsid w:val="00676E8F"/>
    <w:rsid w:val="00677C75"/>
    <w:rsid w:val="00677CDD"/>
    <w:rsid w:val="00677DF1"/>
    <w:rsid w:val="00677ED3"/>
    <w:rsid w:val="0068083F"/>
    <w:rsid w:val="006811D8"/>
    <w:rsid w:val="0068277F"/>
    <w:rsid w:val="00682F8F"/>
    <w:rsid w:val="00684FEE"/>
    <w:rsid w:val="00686013"/>
    <w:rsid w:val="00686642"/>
    <w:rsid w:val="00686777"/>
    <w:rsid w:val="0068686A"/>
    <w:rsid w:val="0069033E"/>
    <w:rsid w:val="006914D2"/>
    <w:rsid w:val="006928FF"/>
    <w:rsid w:val="00692C4C"/>
    <w:rsid w:val="0069339F"/>
    <w:rsid w:val="00693573"/>
    <w:rsid w:val="006942FD"/>
    <w:rsid w:val="00696843"/>
    <w:rsid w:val="00696923"/>
    <w:rsid w:val="0069727D"/>
    <w:rsid w:val="0069792E"/>
    <w:rsid w:val="00697ACA"/>
    <w:rsid w:val="006A0357"/>
    <w:rsid w:val="006A062F"/>
    <w:rsid w:val="006A1320"/>
    <w:rsid w:val="006A151A"/>
    <w:rsid w:val="006A2AD4"/>
    <w:rsid w:val="006A2ED4"/>
    <w:rsid w:val="006A380C"/>
    <w:rsid w:val="006A3BA9"/>
    <w:rsid w:val="006A3C88"/>
    <w:rsid w:val="006A3E38"/>
    <w:rsid w:val="006A499F"/>
    <w:rsid w:val="006A4E78"/>
    <w:rsid w:val="006A6AE2"/>
    <w:rsid w:val="006A701F"/>
    <w:rsid w:val="006A7ADD"/>
    <w:rsid w:val="006B11FA"/>
    <w:rsid w:val="006B1A88"/>
    <w:rsid w:val="006B1ABB"/>
    <w:rsid w:val="006B2879"/>
    <w:rsid w:val="006B2FCD"/>
    <w:rsid w:val="006B38DF"/>
    <w:rsid w:val="006B3B81"/>
    <w:rsid w:val="006B3DD0"/>
    <w:rsid w:val="006B3E7F"/>
    <w:rsid w:val="006B3ED9"/>
    <w:rsid w:val="006B477E"/>
    <w:rsid w:val="006B54C4"/>
    <w:rsid w:val="006B646F"/>
    <w:rsid w:val="006C1669"/>
    <w:rsid w:val="006C2024"/>
    <w:rsid w:val="006C24BA"/>
    <w:rsid w:val="006C5ACC"/>
    <w:rsid w:val="006C61BF"/>
    <w:rsid w:val="006C6372"/>
    <w:rsid w:val="006C63AE"/>
    <w:rsid w:val="006C6F84"/>
    <w:rsid w:val="006D0481"/>
    <w:rsid w:val="006D094C"/>
    <w:rsid w:val="006D1C35"/>
    <w:rsid w:val="006D1D0A"/>
    <w:rsid w:val="006D266E"/>
    <w:rsid w:val="006D3470"/>
    <w:rsid w:val="006D3A81"/>
    <w:rsid w:val="006D3FA7"/>
    <w:rsid w:val="006D4485"/>
    <w:rsid w:val="006D5C00"/>
    <w:rsid w:val="006D68DD"/>
    <w:rsid w:val="006D695B"/>
    <w:rsid w:val="006D7753"/>
    <w:rsid w:val="006D7917"/>
    <w:rsid w:val="006E0661"/>
    <w:rsid w:val="006E167E"/>
    <w:rsid w:val="006E1A6A"/>
    <w:rsid w:val="006E3395"/>
    <w:rsid w:val="006E3839"/>
    <w:rsid w:val="006E52DB"/>
    <w:rsid w:val="006E6B5D"/>
    <w:rsid w:val="006E71F9"/>
    <w:rsid w:val="006E733B"/>
    <w:rsid w:val="006F21FD"/>
    <w:rsid w:val="006F3124"/>
    <w:rsid w:val="006F39AA"/>
    <w:rsid w:val="006F3CBA"/>
    <w:rsid w:val="006F414C"/>
    <w:rsid w:val="006F7AE5"/>
    <w:rsid w:val="007001B0"/>
    <w:rsid w:val="007003D8"/>
    <w:rsid w:val="0070068F"/>
    <w:rsid w:val="007028DA"/>
    <w:rsid w:val="007047EF"/>
    <w:rsid w:val="0070505C"/>
    <w:rsid w:val="0070686B"/>
    <w:rsid w:val="00707609"/>
    <w:rsid w:val="00707A83"/>
    <w:rsid w:val="00707C07"/>
    <w:rsid w:val="0071245D"/>
    <w:rsid w:val="00712C06"/>
    <w:rsid w:val="00712CBF"/>
    <w:rsid w:val="00713C34"/>
    <w:rsid w:val="00716367"/>
    <w:rsid w:val="00716425"/>
    <w:rsid w:val="00716727"/>
    <w:rsid w:val="00717131"/>
    <w:rsid w:val="0071770E"/>
    <w:rsid w:val="00717DF2"/>
    <w:rsid w:val="007212F1"/>
    <w:rsid w:val="00721644"/>
    <w:rsid w:val="00721748"/>
    <w:rsid w:val="007225B5"/>
    <w:rsid w:val="007235EF"/>
    <w:rsid w:val="007239E8"/>
    <w:rsid w:val="0072477F"/>
    <w:rsid w:val="00724861"/>
    <w:rsid w:val="007248DC"/>
    <w:rsid w:val="00725974"/>
    <w:rsid w:val="007276D0"/>
    <w:rsid w:val="007300B1"/>
    <w:rsid w:val="00730125"/>
    <w:rsid w:val="0073103B"/>
    <w:rsid w:val="0073138D"/>
    <w:rsid w:val="007317A3"/>
    <w:rsid w:val="0073274E"/>
    <w:rsid w:val="007341CD"/>
    <w:rsid w:val="00735E7E"/>
    <w:rsid w:val="007363FF"/>
    <w:rsid w:val="00736ACF"/>
    <w:rsid w:val="00736B51"/>
    <w:rsid w:val="00736EF7"/>
    <w:rsid w:val="00740E48"/>
    <w:rsid w:val="00741FF3"/>
    <w:rsid w:val="00742F91"/>
    <w:rsid w:val="0074317B"/>
    <w:rsid w:val="007439AD"/>
    <w:rsid w:val="00743F40"/>
    <w:rsid w:val="00744110"/>
    <w:rsid w:val="00744B79"/>
    <w:rsid w:val="0074737C"/>
    <w:rsid w:val="00750753"/>
    <w:rsid w:val="00751780"/>
    <w:rsid w:val="0075234D"/>
    <w:rsid w:val="007523C3"/>
    <w:rsid w:val="007528C0"/>
    <w:rsid w:val="00753227"/>
    <w:rsid w:val="007539F8"/>
    <w:rsid w:val="0075460F"/>
    <w:rsid w:val="0075540A"/>
    <w:rsid w:val="00755920"/>
    <w:rsid w:val="00756B21"/>
    <w:rsid w:val="00756B61"/>
    <w:rsid w:val="00760B71"/>
    <w:rsid w:val="00762A3B"/>
    <w:rsid w:val="00762B88"/>
    <w:rsid w:val="007631B3"/>
    <w:rsid w:val="00763427"/>
    <w:rsid w:val="0076360A"/>
    <w:rsid w:val="00764DA5"/>
    <w:rsid w:val="007659BC"/>
    <w:rsid w:val="00765FC9"/>
    <w:rsid w:val="00767482"/>
    <w:rsid w:val="00767678"/>
    <w:rsid w:val="0076781D"/>
    <w:rsid w:val="00767880"/>
    <w:rsid w:val="007707C8"/>
    <w:rsid w:val="00770F88"/>
    <w:rsid w:val="00771F44"/>
    <w:rsid w:val="00772C75"/>
    <w:rsid w:val="00772CDC"/>
    <w:rsid w:val="00773B5F"/>
    <w:rsid w:val="00774004"/>
    <w:rsid w:val="007748C4"/>
    <w:rsid w:val="00774C74"/>
    <w:rsid w:val="00774DD3"/>
    <w:rsid w:val="00774ED3"/>
    <w:rsid w:val="00775029"/>
    <w:rsid w:val="0077555D"/>
    <w:rsid w:val="00775CC7"/>
    <w:rsid w:val="00775D32"/>
    <w:rsid w:val="00776BFD"/>
    <w:rsid w:val="00776EA4"/>
    <w:rsid w:val="00776F53"/>
    <w:rsid w:val="00777486"/>
    <w:rsid w:val="007811C4"/>
    <w:rsid w:val="00781227"/>
    <w:rsid w:val="00781474"/>
    <w:rsid w:val="00783DD9"/>
    <w:rsid w:val="00784962"/>
    <w:rsid w:val="00784C0E"/>
    <w:rsid w:val="00785D5E"/>
    <w:rsid w:val="0078610D"/>
    <w:rsid w:val="0078692D"/>
    <w:rsid w:val="007870EE"/>
    <w:rsid w:val="007871A0"/>
    <w:rsid w:val="00787D1C"/>
    <w:rsid w:val="00790DFA"/>
    <w:rsid w:val="0079146A"/>
    <w:rsid w:val="00792525"/>
    <w:rsid w:val="00792D79"/>
    <w:rsid w:val="00792F6B"/>
    <w:rsid w:val="00793C0A"/>
    <w:rsid w:val="00794531"/>
    <w:rsid w:val="00795035"/>
    <w:rsid w:val="00795421"/>
    <w:rsid w:val="0079543F"/>
    <w:rsid w:val="0079571A"/>
    <w:rsid w:val="00796932"/>
    <w:rsid w:val="00796B62"/>
    <w:rsid w:val="00797305"/>
    <w:rsid w:val="007A04E6"/>
    <w:rsid w:val="007A0C4E"/>
    <w:rsid w:val="007A1C26"/>
    <w:rsid w:val="007A3F5E"/>
    <w:rsid w:val="007A482E"/>
    <w:rsid w:val="007A5D7F"/>
    <w:rsid w:val="007A639A"/>
    <w:rsid w:val="007A6ABA"/>
    <w:rsid w:val="007B05D0"/>
    <w:rsid w:val="007B0B28"/>
    <w:rsid w:val="007B0D7C"/>
    <w:rsid w:val="007B0F7A"/>
    <w:rsid w:val="007B14E1"/>
    <w:rsid w:val="007B2301"/>
    <w:rsid w:val="007B30BC"/>
    <w:rsid w:val="007B3213"/>
    <w:rsid w:val="007B3421"/>
    <w:rsid w:val="007B34AA"/>
    <w:rsid w:val="007B3BD4"/>
    <w:rsid w:val="007B407E"/>
    <w:rsid w:val="007B5A8E"/>
    <w:rsid w:val="007B60C1"/>
    <w:rsid w:val="007B61B8"/>
    <w:rsid w:val="007B6829"/>
    <w:rsid w:val="007B7630"/>
    <w:rsid w:val="007C017C"/>
    <w:rsid w:val="007C0A4B"/>
    <w:rsid w:val="007C0DCB"/>
    <w:rsid w:val="007C11DC"/>
    <w:rsid w:val="007C1E0B"/>
    <w:rsid w:val="007C1EAA"/>
    <w:rsid w:val="007C1ED2"/>
    <w:rsid w:val="007C2360"/>
    <w:rsid w:val="007C3144"/>
    <w:rsid w:val="007C4BBF"/>
    <w:rsid w:val="007C5384"/>
    <w:rsid w:val="007C5735"/>
    <w:rsid w:val="007C5EFA"/>
    <w:rsid w:val="007C6337"/>
    <w:rsid w:val="007C65B3"/>
    <w:rsid w:val="007C6DB1"/>
    <w:rsid w:val="007C7875"/>
    <w:rsid w:val="007C7E97"/>
    <w:rsid w:val="007C7F57"/>
    <w:rsid w:val="007D340C"/>
    <w:rsid w:val="007D5A0C"/>
    <w:rsid w:val="007D5E4A"/>
    <w:rsid w:val="007D6987"/>
    <w:rsid w:val="007D6E50"/>
    <w:rsid w:val="007D6EFA"/>
    <w:rsid w:val="007E030E"/>
    <w:rsid w:val="007E0731"/>
    <w:rsid w:val="007E0772"/>
    <w:rsid w:val="007E0C6A"/>
    <w:rsid w:val="007E0D2E"/>
    <w:rsid w:val="007E1C97"/>
    <w:rsid w:val="007E2F76"/>
    <w:rsid w:val="007E506B"/>
    <w:rsid w:val="007E65D7"/>
    <w:rsid w:val="007E683E"/>
    <w:rsid w:val="007E71F1"/>
    <w:rsid w:val="007E744E"/>
    <w:rsid w:val="007F03F4"/>
    <w:rsid w:val="007F09A1"/>
    <w:rsid w:val="007F0CF3"/>
    <w:rsid w:val="007F10D0"/>
    <w:rsid w:val="007F1BBB"/>
    <w:rsid w:val="007F2B28"/>
    <w:rsid w:val="007F384E"/>
    <w:rsid w:val="007F47B1"/>
    <w:rsid w:val="007F565C"/>
    <w:rsid w:val="007F5B26"/>
    <w:rsid w:val="007F6097"/>
    <w:rsid w:val="007F6686"/>
    <w:rsid w:val="007F7193"/>
    <w:rsid w:val="00800301"/>
    <w:rsid w:val="0080109E"/>
    <w:rsid w:val="00801363"/>
    <w:rsid w:val="00801C20"/>
    <w:rsid w:val="00802DE5"/>
    <w:rsid w:val="00803A96"/>
    <w:rsid w:val="008048A8"/>
    <w:rsid w:val="008054DA"/>
    <w:rsid w:val="00805F4D"/>
    <w:rsid w:val="008060E3"/>
    <w:rsid w:val="008072C1"/>
    <w:rsid w:val="0080789E"/>
    <w:rsid w:val="00810045"/>
    <w:rsid w:val="00810C24"/>
    <w:rsid w:val="00812293"/>
    <w:rsid w:val="0081386A"/>
    <w:rsid w:val="00813CED"/>
    <w:rsid w:val="00813DC6"/>
    <w:rsid w:val="008146C3"/>
    <w:rsid w:val="0081497D"/>
    <w:rsid w:val="00815CC8"/>
    <w:rsid w:val="008171D7"/>
    <w:rsid w:val="00821041"/>
    <w:rsid w:val="00821750"/>
    <w:rsid w:val="00822003"/>
    <w:rsid w:val="0082247F"/>
    <w:rsid w:val="0082276E"/>
    <w:rsid w:val="00824021"/>
    <w:rsid w:val="00824154"/>
    <w:rsid w:val="00825213"/>
    <w:rsid w:val="008252AE"/>
    <w:rsid w:val="00825E34"/>
    <w:rsid w:val="00827116"/>
    <w:rsid w:val="0082777A"/>
    <w:rsid w:val="00830C19"/>
    <w:rsid w:val="00831938"/>
    <w:rsid w:val="0083373F"/>
    <w:rsid w:val="00834012"/>
    <w:rsid w:val="00834C57"/>
    <w:rsid w:val="00834CA9"/>
    <w:rsid w:val="0083521D"/>
    <w:rsid w:val="00835E56"/>
    <w:rsid w:val="0083627F"/>
    <w:rsid w:val="00841787"/>
    <w:rsid w:val="00842002"/>
    <w:rsid w:val="0084362D"/>
    <w:rsid w:val="00843B13"/>
    <w:rsid w:val="008450AA"/>
    <w:rsid w:val="00845317"/>
    <w:rsid w:val="008460F7"/>
    <w:rsid w:val="0084651C"/>
    <w:rsid w:val="00847369"/>
    <w:rsid w:val="00850BCD"/>
    <w:rsid w:val="008517D6"/>
    <w:rsid w:val="008517E3"/>
    <w:rsid w:val="008518E4"/>
    <w:rsid w:val="00852B40"/>
    <w:rsid w:val="00853079"/>
    <w:rsid w:val="008537B3"/>
    <w:rsid w:val="008540F3"/>
    <w:rsid w:val="00855F02"/>
    <w:rsid w:val="00856679"/>
    <w:rsid w:val="00857928"/>
    <w:rsid w:val="008579FA"/>
    <w:rsid w:val="008603BC"/>
    <w:rsid w:val="008611A2"/>
    <w:rsid w:val="008623AC"/>
    <w:rsid w:val="0086314C"/>
    <w:rsid w:val="0086370C"/>
    <w:rsid w:val="00863B23"/>
    <w:rsid w:val="00863C5D"/>
    <w:rsid w:val="00863D1D"/>
    <w:rsid w:val="00863FC3"/>
    <w:rsid w:val="008644E6"/>
    <w:rsid w:val="00865057"/>
    <w:rsid w:val="00865131"/>
    <w:rsid w:val="00865521"/>
    <w:rsid w:val="008673EE"/>
    <w:rsid w:val="008679AA"/>
    <w:rsid w:val="00867EF8"/>
    <w:rsid w:val="008706D3"/>
    <w:rsid w:val="00871A3C"/>
    <w:rsid w:val="008726A1"/>
    <w:rsid w:val="0087512F"/>
    <w:rsid w:val="00877492"/>
    <w:rsid w:val="00881EA7"/>
    <w:rsid w:val="0088200B"/>
    <w:rsid w:val="008822B8"/>
    <w:rsid w:val="00882744"/>
    <w:rsid w:val="008830C0"/>
    <w:rsid w:val="008836AA"/>
    <w:rsid w:val="00884827"/>
    <w:rsid w:val="0088485A"/>
    <w:rsid w:val="008852F4"/>
    <w:rsid w:val="0088586F"/>
    <w:rsid w:val="00886699"/>
    <w:rsid w:val="00887083"/>
    <w:rsid w:val="008871B0"/>
    <w:rsid w:val="008872FF"/>
    <w:rsid w:val="00887B89"/>
    <w:rsid w:val="00890953"/>
    <w:rsid w:val="00890ED8"/>
    <w:rsid w:val="00892D34"/>
    <w:rsid w:val="00892F19"/>
    <w:rsid w:val="00893B8B"/>
    <w:rsid w:val="008941B4"/>
    <w:rsid w:val="008953DF"/>
    <w:rsid w:val="008961EA"/>
    <w:rsid w:val="00896AED"/>
    <w:rsid w:val="00897896"/>
    <w:rsid w:val="00897EAF"/>
    <w:rsid w:val="008A0261"/>
    <w:rsid w:val="008A03FB"/>
    <w:rsid w:val="008A069C"/>
    <w:rsid w:val="008A0B01"/>
    <w:rsid w:val="008A0B66"/>
    <w:rsid w:val="008A0B81"/>
    <w:rsid w:val="008A0E46"/>
    <w:rsid w:val="008A1321"/>
    <w:rsid w:val="008A2093"/>
    <w:rsid w:val="008A2409"/>
    <w:rsid w:val="008A2977"/>
    <w:rsid w:val="008A3569"/>
    <w:rsid w:val="008A40FC"/>
    <w:rsid w:val="008A535E"/>
    <w:rsid w:val="008A6650"/>
    <w:rsid w:val="008A6768"/>
    <w:rsid w:val="008A73F5"/>
    <w:rsid w:val="008B1254"/>
    <w:rsid w:val="008B1CE9"/>
    <w:rsid w:val="008B2E74"/>
    <w:rsid w:val="008B37CB"/>
    <w:rsid w:val="008B39B2"/>
    <w:rsid w:val="008B3AB3"/>
    <w:rsid w:val="008B3B8F"/>
    <w:rsid w:val="008B4965"/>
    <w:rsid w:val="008B49EC"/>
    <w:rsid w:val="008B4EE1"/>
    <w:rsid w:val="008B5AE7"/>
    <w:rsid w:val="008B6C98"/>
    <w:rsid w:val="008B6E3E"/>
    <w:rsid w:val="008B778F"/>
    <w:rsid w:val="008B797A"/>
    <w:rsid w:val="008B7BB1"/>
    <w:rsid w:val="008C0274"/>
    <w:rsid w:val="008C3EF9"/>
    <w:rsid w:val="008C40DD"/>
    <w:rsid w:val="008C5A6F"/>
    <w:rsid w:val="008C600E"/>
    <w:rsid w:val="008D0CC3"/>
    <w:rsid w:val="008D1AE1"/>
    <w:rsid w:val="008D3752"/>
    <w:rsid w:val="008D3FB5"/>
    <w:rsid w:val="008D4638"/>
    <w:rsid w:val="008D4A4C"/>
    <w:rsid w:val="008D4C78"/>
    <w:rsid w:val="008D533F"/>
    <w:rsid w:val="008D607D"/>
    <w:rsid w:val="008E0079"/>
    <w:rsid w:val="008E0D39"/>
    <w:rsid w:val="008E130D"/>
    <w:rsid w:val="008E2510"/>
    <w:rsid w:val="008E2EF5"/>
    <w:rsid w:val="008E3CC3"/>
    <w:rsid w:val="008E44FC"/>
    <w:rsid w:val="008E45CC"/>
    <w:rsid w:val="008E48EE"/>
    <w:rsid w:val="008E5F87"/>
    <w:rsid w:val="008E6072"/>
    <w:rsid w:val="008E6837"/>
    <w:rsid w:val="008E745F"/>
    <w:rsid w:val="008E75CE"/>
    <w:rsid w:val="008E78A1"/>
    <w:rsid w:val="008E79A5"/>
    <w:rsid w:val="008E7EB1"/>
    <w:rsid w:val="008F0116"/>
    <w:rsid w:val="008F20A9"/>
    <w:rsid w:val="008F2D1E"/>
    <w:rsid w:val="008F33D8"/>
    <w:rsid w:val="008F406E"/>
    <w:rsid w:val="008F5019"/>
    <w:rsid w:val="008F63CC"/>
    <w:rsid w:val="00900B55"/>
    <w:rsid w:val="0090146E"/>
    <w:rsid w:val="00902008"/>
    <w:rsid w:val="00902161"/>
    <w:rsid w:val="009027FB"/>
    <w:rsid w:val="00902860"/>
    <w:rsid w:val="00902933"/>
    <w:rsid w:val="00903199"/>
    <w:rsid w:val="0090661B"/>
    <w:rsid w:val="0090694E"/>
    <w:rsid w:val="009071CD"/>
    <w:rsid w:val="00912531"/>
    <w:rsid w:val="00914C46"/>
    <w:rsid w:val="009159FA"/>
    <w:rsid w:val="00915E1C"/>
    <w:rsid w:val="009162B1"/>
    <w:rsid w:val="00920073"/>
    <w:rsid w:val="00920169"/>
    <w:rsid w:val="00920F7A"/>
    <w:rsid w:val="0092176C"/>
    <w:rsid w:val="00921FB5"/>
    <w:rsid w:val="009238C0"/>
    <w:rsid w:val="009238FD"/>
    <w:rsid w:val="00924CE9"/>
    <w:rsid w:val="0092619B"/>
    <w:rsid w:val="00927422"/>
    <w:rsid w:val="00927610"/>
    <w:rsid w:val="00930C63"/>
    <w:rsid w:val="00930F70"/>
    <w:rsid w:val="0093140C"/>
    <w:rsid w:val="00932519"/>
    <w:rsid w:val="00933404"/>
    <w:rsid w:val="00933E52"/>
    <w:rsid w:val="00934FB2"/>
    <w:rsid w:val="009354B2"/>
    <w:rsid w:val="009354FF"/>
    <w:rsid w:val="00935837"/>
    <w:rsid w:val="009359A1"/>
    <w:rsid w:val="00936E33"/>
    <w:rsid w:val="009371B0"/>
    <w:rsid w:val="009413CD"/>
    <w:rsid w:val="00942EC6"/>
    <w:rsid w:val="00946698"/>
    <w:rsid w:val="00947EBC"/>
    <w:rsid w:val="009502FE"/>
    <w:rsid w:val="00951EDE"/>
    <w:rsid w:val="0095234C"/>
    <w:rsid w:val="00953A62"/>
    <w:rsid w:val="009546A7"/>
    <w:rsid w:val="00954824"/>
    <w:rsid w:val="00955763"/>
    <w:rsid w:val="00956165"/>
    <w:rsid w:val="0095694D"/>
    <w:rsid w:val="009570B5"/>
    <w:rsid w:val="00961299"/>
    <w:rsid w:val="0096184E"/>
    <w:rsid w:val="009629F7"/>
    <w:rsid w:val="00963429"/>
    <w:rsid w:val="0096440C"/>
    <w:rsid w:val="009659A4"/>
    <w:rsid w:val="00965D8F"/>
    <w:rsid w:val="0096641B"/>
    <w:rsid w:val="00967AA7"/>
    <w:rsid w:val="00971F56"/>
    <w:rsid w:val="00972209"/>
    <w:rsid w:val="00972342"/>
    <w:rsid w:val="00972958"/>
    <w:rsid w:val="009745E5"/>
    <w:rsid w:val="0097478D"/>
    <w:rsid w:val="00974CB3"/>
    <w:rsid w:val="00975D19"/>
    <w:rsid w:val="00977459"/>
    <w:rsid w:val="00977F45"/>
    <w:rsid w:val="00980020"/>
    <w:rsid w:val="00980201"/>
    <w:rsid w:val="009802BD"/>
    <w:rsid w:val="00981277"/>
    <w:rsid w:val="00981BAB"/>
    <w:rsid w:val="00982ABE"/>
    <w:rsid w:val="00982E29"/>
    <w:rsid w:val="00984BA3"/>
    <w:rsid w:val="00985694"/>
    <w:rsid w:val="00990358"/>
    <w:rsid w:val="0099047E"/>
    <w:rsid w:val="009909EE"/>
    <w:rsid w:val="00990FBF"/>
    <w:rsid w:val="0099110B"/>
    <w:rsid w:val="00991BFA"/>
    <w:rsid w:val="00992B7C"/>
    <w:rsid w:val="00992FB9"/>
    <w:rsid w:val="00993D08"/>
    <w:rsid w:val="0099432E"/>
    <w:rsid w:val="009949B2"/>
    <w:rsid w:val="00995223"/>
    <w:rsid w:val="00995755"/>
    <w:rsid w:val="009970DE"/>
    <w:rsid w:val="00997D3B"/>
    <w:rsid w:val="009A0149"/>
    <w:rsid w:val="009A05E1"/>
    <w:rsid w:val="009A0B5E"/>
    <w:rsid w:val="009A17EB"/>
    <w:rsid w:val="009A1C00"/>
    <w:rsid w:val="009A2033"/>
    <w:rsid w:val="009A3B90"/>
    <w:rsid w:val="009A3D07"/>
    <w:rsid w:val="009A4F99"/>
    <w:rsid w:val="009A55AC"/>
    <w:rsid w:val="009A5884"/>
    <w:rsid w:val="009A6D38"/>
    <w:rsid w:val="009B023E"/>
    <w:rsid w:val="009B0C85"/>
    <w:rsid w:val="009B1D98"/>
    <w:rsid w:val="009B2312"/>
    <w:rsid w:val="009B2B4E"/>
    <w:rsid w:val="009B2D7A"/>
    <w:rsid w:val="009B38E9"/>
    <w:rsid w:val="009B4105"/>
    <w:rsid w:val="009B41F1"/>
    <w:rsid w:val="009B4336"/>
    <w:rsid w:val="009B5754"/>
    <w:rsid w:val="009B690E"/>
    <w:rsid w:val="009B6A5E"/>
    <w:rsid w:val="009B6E12"/>
    <w:rsid w:val="009B7FB9"/>
    <w:rsid w:val="009C04F7"/>
    <w:rsid w:val="009C07EF"/>
    <w:rsid w:val="009C0CE9"/>
    <w:rsid w:val="009C3168"/>
    <w:rsid w:val="009C38B5"/>
    <w:rsid w:val="009C4039"/>
    <w:rsid w:val="009C424D"/>
    <w:rsid w:val="009C486E"/>
    <w:rsid w:val="009C6769"/>
    <w:rsid w:val="009C7C07"/>
    <w:rsid w:val="009C7F97"/>
    <w:rsid w:val="009D1E18"/>
    <w:rsid w:val="009D24C9"/>
    <w:rsid w:val="009D27F5"/>
    <w:rsid w:val="009D589A"/>
    <w:rsid w:val="009D5F71"/>
    <w:rsid w:val="009D617A"/>
    <w:rsid w:val="009D7A1C"/>
    <w:rsid w:val="009D7C00"/>
    <w:rsid w:val="009D7E9B"/>
    <w:rsid w:val="009E0B8A"/>
    <w:rsid w:val="009E0DD3"/>
    <w:rsid w:val="009E18CB"/>
    <w:rsid w:val="009E311F"/>
    <w:rsid w:val="009E3FA5"/>
    <w:rsid w:val="009F0011"/>
    <w:rsid w:val="009F0641"/>
    <w:rsid w:val="009F4E76"/>
    <w:rsid w:val="009F5575"/>
    <w:rsid w:val="009F665E"/>
    <w:rsid w:val="009F6994"/>
    <w:rsid w:val="009F70D8"/>
    <w:rsid w:val="009F7185"/>
    <w:rsid w:val="009F7AD4"/>
    <w:rsid w:val="00A017EA"/>
    <w:rsid w:val="00A01D21"/>
    <w:rsid w:val="00A0347E"/>
    <w:rsid w:val="00A040FF"/>
    <w:rsid w:val="00A0417C"/>
    <w:rsid w:val="00A057D0"/>
    <w:rsid w:val="00A0625E"/>
    <w:rsid w:val="00A072A8"/>
    <w:rsid w:val="00A07729"/>
    <w:rsid w:val="00A07788"/>
    <w:rsid w:val="00A11780"/>
    <w:rsid w:val="00A123E4"/>
    <w:rsid w:val="00A139AF"/>
    <w:rsid w:val="00A13D77"/>
    <w:rsid w:val="00A1675C"/>
    <w:rsid w:val="00A16BE8"/>
    <w:rsid w:val="00A2095D"/>
    <w:rsid w:val="00A20F54"/>
    <w:rsid w:val="00A213F6"/>
    <w:rsid w:val="00A21E22"/>
    <w:rsid w:val="00A22F86"/>
    <w:rsid w:val="00A23BEE"/>
    <w:rsid w:val="00A24C24"/>
    <w:rsid w:val="00A24F24"/>
    <w:rsid w:val="00A27838"/>
    <w:rsid w:val="00A2791D"/>
    <w:rsid w:val="00A30775"/>
    <w:rsid w:val="00A31159"/>
    <w:rsid w:val="00A32349"/>
    <w:rsid w:val="00A32EF6"/>
    <w:rsid w:val="00A33042"/>
    <w:rsid w:val="00A3447E"/>
    <w:rsid w:val="00A34D7C"/>
    <w:rsid w:val="00A34DF6"/>
    <w:rsid w:val="00A3503E"/>
    <w:rsid w:val="00A36075"/>
    <w:rsid w:val="00A37510"/>
    <w:rsid w:val="00A41427"/>
    <w:rsid w:val="00A41E8A"/>
    <w:rsid w:val="00A41F88"/>
    <w:rsid w:val="00A42794"/>
    <w:rsid w:val="00A42B60"/>
    <w:rsid w:val="00A43CDD"/>
    <w:rsid w:val="00A44276"/>
    <w:rsid w:val="00A45179"/>
    <w:rsid w:val="00A45BFF"/>
    <w:rsid w:val="00A46B2E"/>
    <w:rsid w:val="00A4753D"/>
    <w:rsid w:val="00A47CBB"/>
    <w:rsid w:val="00A51484"/>
    <w:rsid w:val="00A52D74"/>
    <w:rsid w:val="00A53D26"/>
    <w:rsid w:val="00A54420"/>
    <w:rsid w:val="00A54E40"/>
    <w:rsid w:val="00A555B2"/>
    <w:rsid w:val="00A56FFD"/>
    <w:rsid w:val="00A57519"/>
    <w:rsid w:val="00A5766D"/>
    <w:rsid w:val="00A602A7"/>
    <w:rsid w:val="00A602D2"/>
    <w:rsid w:val="00A60671"/>
    <w:rsid w:val="00A61093"/>
    <w:rsid w:val="00A610FD"/>
    <w:rsid w:val="00A61B1F"/>
    <w:rsid w:val="00A61BD6"/>
    <w:rsid w:val="00A61F80"/>
    <w:rsid w:val="00A6226A"/>
    <w:rsid w:val="00A62AB1"/>
    <w:rsid w:val="00A6312C"/>
    <w:rsid w:val="00A63F27"/>
    <w:rsid w:val="00A649B7"/>
    <w:rsid w:val="00A64FD1"/>
    <w:rsid w:val="00A653B8"/>
    <w:rsid w:val="00A66229"/>
    <w:rsid w:val="00A66665"/>
    <w:rsid w:val="00A67967"/>
    <w:rsid w:val="00A707D0"/>
    <w:rsid w:val="00A70BA6"/>
    <w:rsid w:val="00A7241D"/>
    <w:rsid w:val="00A7373F"/>
    <w:rsid w:val="00A73C0B"/>
    <w:rsid w:val="00A744A5"/>
    <w:rsid w:val="00A74E7D"/>
    <w:rsid w:val="00A769CF"/>
    <w:rsid w:val="00A7759D"/>
    <w:rsid w:val="00A77623"/>
    <w:rsid w:val="00A77BB7"/>
    <w:rsid w:val="00A815AF"/>
    <w:rsid w:val="00A81791"/>
    <w:rsid w:val="00A8274E"/>
    <w:rsid w:val="00A82CEB"/>
    <w:rsid w:val="00A8324A"/>
    <w:rsid w:val="00A8333D"/>
    <w:rsid w:val="00A8501F"/>
    <w:rsid w:val="00A8504C"/>
    <w:rsid w:val="00A85EB2"/>
    <w:rsid w:val="00A90E07"/>
    <w:rsid w:val="00A92149"/>
    <w:rsid w:val="00A93A76"/>
    <w:rsid w:val="00A941C9"/>
    <w:rsid w:val="00A94415"/>
    <w:rsid w:val="00A953D3"/>
    <w:rsid w:val="00A95423"/>
    <w:rsid w:val="00A95DF1"/>
    <w:rsid w:val="00A964CB"/>
    <w:rsid w:val="00A9721B"/>
    <w:rsid w:val="00A979A0"/>
    <w:rsid w:val="00AA07DA"/>
    <w:rsid w:val="00AA213D"/>
    <w:rsid w:val="00AA339F"/>
    <w:rsid w:val="00AA3602"/>
    <w:rsid w:val="00AA4A2A"/>
    <w:rsid w:val="00AA4B59"/>
    <w:rsid w:val="00AA5B93"/>
    <w:rsid w:val="00AA5CAB"/>
    <w:rsid w:val="00AA7619"/>
    <w:rsid w:val="00AB0164"/>
    <w:rsid w:val="00AB113D"/>
    <w:rsid w:val="00AB13DF"/>
    <w:rsid w:val="00AB4508"/>
    <w:rsid w:val="00AB46CB"/>
    <w:rsid w:val="00AB4981"/>
    <w:rsid w:val="00AB5973"/>
    <w:rsid w:val="00AB606B"/>
    <w:rsid w:val="00AB733D"/>
    <w:rsid w:val="00AC012B"/>
    <w:rsid w:val="00AC14CB"/>
    <w:rsid w:val="00AC1C60"/>
    <w:rsid w:val="00AC1EB0"/>
    <w:rsid w:val="00AC214D"/>
    <w:rsid w:val="00AC2530"/>
    <w:rsid w:val="00AC30C8"/>
    <w:rsid w:val="00AC362C"/>
    <w:rsid w:val="00AC3EF0"/>
    <w:rsid w:val="00AC569C"/>
    <w:rsid w:val="00AC5EF4"/>
    <w:rsid w:val="00AC6456"/>
    <w:rsid w:val="00AC64CA"/>
    <w:rsid w:val="00AC761B"/>
    <w:rsid w:val="00AD001B"/>
    <w:rsid w:val="00AD12BA"/>
    <w:rsid w:val="00AD191F"/>
    <w:rsid w:val="00AD1E93"/>
    <w:rsid w:val="00AD21C6"/>
    <w:rsid w:val="00AD2531"/>
    <w:rsid w:val="00AD2870"/>
    <w:rsid w:val="00AD3A44"/>
    <w:rsid w:val="00AD3A73"/>
    <w:rsid w:val="00AD3BF6"/>
    <w:rsid w:val="00AD3E4B"/>
    <w:rsid w:val="00AD455F"/>
    <w:rsid w:val="00AD53D4"/>
    <w:rsid w:val="00AD56BC"/>
    <w:rsid w:val="00AD59ED"/>
    <w:rsid w:val="00AD67DA"/>
    <w:rsid w:val="00AE066A"/>
    <w:rsid w:val="00AE1160"/>
    <w:rsid w:val="00AE1FE7"/>
    <w:rsid w:val="00AE3110"/>
    <w:rsid w:val="00AE4B01"/>
    <w:rsid w:val="00AE6271"/>
    <w:rsid w:val="00AE6B7F"/>
    <w:rsid w:val="00AE7C14"/>
    <w:rsid w:val="00AE7E79"/>
    <w:rsid w:val="00AF1794"/>
    <w:rsid w:val="00AF2EF4"/>
    <w:rsid w:val="00AF542C"/>
    <w:rsid w:val="00AF63B6"/>
    <w:rsid w:val="00AF6739"/>
    <w:rsid w:val="00AF7DE1"/>
    <w:rsid w:val="00B000CB"/>
    <w:rsid w:val="00B008C2"/>
    <w:rsid w:val="00B0098F"/>
    <w:rsid w:val="00B00FF2"/>
    <w:rsid w:val="00B017D2"/>
    <w:rsid w:val="00B01E35"/>
    <w:rsid w:val="00B02778"/>
    <w:rsid w:val="00B02A9B"/>
    <w:rsid w:val="00B030AB"/>
    <w:rsid w:val="00B041BE"/>
    <w:rsid w:val="00B0435B"/>
    <w:rsid w:val="00B057F6"/>
    <w:rsid w:val="00B059FD"/>
    <w:rsid w:val="00B06396"/>
    <w:rsid w:val="00B1048F"/>
    <w:rsid w:val="00B11C35"/>
    <w:rsid w:val="00B12921"/>
    <w:rsid w:val="00B12A54"/>
    <w:rsid w:val="00B12B41"/>
    <w:rsid w:val="00B12C7D"/>
    <w:rsid w:val="00B141B9"/>
    <w:rsid w:val="00B14A5D"/>
    <w:rsid w:val="00B1572E"/>
    <w:rsid w:val="00B16D29"/>
    <w:rsid w:val="00B17D1C"/>
    <w:rsid w:val="00B2114C"/>
    <w:rsid w:val="00B253E6"/>
    <w:rsid w:val="00B25CD0"/>
    <w:rsid w:val="00B25FDF"/>
    <w:rsid w:val="00B301CC"/>
    <w:rsid w:val="00B3049A"/>
    <w:rsid w:val="00B309C7"/>
    <w:rsid w:val="00B31681"/>
    <w:rsid w:val="00B31F18"/>
    <w:rsid w:val="00B3257B"/>
    <w:rsid w:val="00B32D2A"/>
    <w:rsid w:val="00B32D9C"/>
    <w:rsid w:val="00B33994"/>
    <w:rsid w:val="00B34EDB"/>
    <w:rsid w:val="00B35905"/>
    <w:rsid w:val="00B37236"/>
    <w:rsid w:val="00B4196A"/>
    <w:rsid w:val="00B41FEC"/>
    <w:rsid w:val="00B41FED"/>
    <w:rsid w:val="00B4396C"/>
    <w:rsid w:val="00B442F4"/>
    <w:rsid w:val="00B4524E"/>
    <w:rsid w:val="00B45281"/>
    <w:rsid w:val="00B45C2F"/>
    <w:rsid w:val="00B46196"/>
    <w:rsid w:val="00B463DD"/>
    <w:rsid w:val="00B46419"/>
    <w:rsid w:val="00B46F22"/>
    <w:rsid w:val="00B510A9"/>
    <w:rsid w:val="00B516AA"/>
    <w:rsid w:val="00B525EC"/>
    <w:rsid w:val="00B54F20"/>
    <w:rsid w:val="00B5515E"/>
    <w:rsid w:val="00B551B8"/>
    <w:rsid w:val="00B556AE"/>
    <w:rsid w:val="00B55AC3"/>
    <w:rsid w:val="00B566B0"/>
    <w:rsid w:val="00B56C07"/>
    <w:rsid w:val="00B57B47"/>
    <w:rsid w:val="00B57E1E"/>
    <w:rsid w:val="00B57FB2"/>
    <w:rsid w:val="00B60BE5"/>
    <w:rsid w:val="00B60E28"/>
    <w:rsid w:val="00B61176"/>
    <w:rsid w:val="00B621C5"/>
    <w:rsid w:val="00B621D8"/>
    <w:rsid w:val="00B6327D"/>
    <w:rsid w:val="00B66390"/>
    <w:rsid w:val="00B66B0B"/>
    <w:rsid w:val="00B66CD7"/>
    <w:rsid w:val="00B67C3D"/>
    <w:rsid w:val="00B7012E"/>
    <w:rsid w:val="00B70DE7"/>
    <w:rsid w:val="00B71A11"/>
    <w:rsid w:val="00B72C1B"/>
    <w:rsid w:val="00B73258"/>
    <w:rsid w:val="00B7525E"/>
    <w:rsid w:val="00B752B4"/>
    <w:rsid w:val="00B7560E"/>
    <w:rsid w:val="00B7669C"/>
    <w:rsid w:val="00B76AC8"/>
    <w:rsid w:val="00B77927"/>
    <w:rsid w:val="00B77B45"/>
    <w:rsid w:val="00B801C1"/>
    <w:rsid w:val="00B806F3"/>
    <w:rsid w:val="00B81029"/>
    <w:rsid w:val="00B81714"/>
    <w:rsid w:val="00B84592"/>
    <w:rsid w:val="00B85296"/>
    <w:rsid w:val="00B86E02"/>
    <w:rsid w:val="00B91D0A"/>
    <w:rsid w:val="00B923A4"/>
    <w:rsid w:val="00B9240C"/>
    <w:rsid w:val="00B92901"/>
    <w:rsid w:val="00B930F9"/>
    <w:rsid w:val="00B93315"/>
    <w:rsid w:val="00B942CD"/>
    <w:rsid w:val="00B946EB"/>
    <w:rsid w:val="00B95AE2"/>
    <w:rsid w:val="00B95F52"/>
    <w:rsid w:val="00B9668B"/>
    <w:rsid w:val="00B96D06"/>
    <w:rsid w:val="00B97DBB"/>
    <w:rsid w:val="00BA08A2"/>
    <w:rsid w:val="00BA181A"/>
    <w:rsid w:val="00BA1FBC"/>
    <w:rsid w:val="00BA249C"/>
    <w:rsid w:val="00BA2F63"/>
    <w:rsid w:val="00BA3637"/>
    <w:rsid w:val="00BA36A6"/>
    <w:rsid w:val="00BA4648"/>
    <w:rsid w:val="00BA4690"/>
    <w:rsid w:val="00BA57F2"/>
    <w:rsid w:val="00BA6003"/>
    <w:rsid w:val="00BA64E1"/>
    <w:rsid w:val="00BA6A2B"/>
    <w:rsid w:val="00BB0811"/>
    <w:rsid w:val="00BB1C26"/>
    <w:rsid w:val="00BB24A0"/>
    <w:rsid w:val="00BB268D"/>
    <w:rsid w:val="00BB32C0"/>
    <w:rsid w:val="00BB3FFF"/>
    <w:rsid w:val="00BB4DD6"/>
    <w:rsid w:val="00BB4EC7"/>
    <w:rsid w:val="00BB6759"/>
    <w:rsid w:val="00BB7D1C"/>
    <w:rsid w:val="00BC0169"/>
    <w:rsid w:val="00BC0861"/>
    <w:rsid w:val="00BC1C3D"/>
    <w:rsid w:val="00BC236E"/>
    <w:rsid w:val="00BC2D1C"/>
    <w:rsid w:val="00BC3B06"/>
    <w:rsid w:val="00BC4B47"/>
    <w:rsid w:val="00BC52A4"/>
    <w:rsid w:val="00BC7DAF"/>
    <w:rsid w:val="00BD048B"/>
    <w:rsid w:val="00BD088E"/>
    <w:rsid w:val="00BD1831"/>
    <w:rsid w:val="00BD2E0A"/>
    <w:rsid w:val="00BD3EA9"/>
    <w:rsid w:val="00BD418E"/>
    <w:rsid w:val="00BD50D2"/>
    <w:rsid w:val="00BD57EA"/>
    <w:rsid w:val="00BD6560"/>
    <w:rsid w:val="00BD716F"/>
    <w:rsid w:val="00BD7782"/>
    <w:rsid w:val="00BE0216"/>
    <w:rsid w:val="00BE0855"/>
    <w:rsid w:val="00BE0DC7"/>
    <w:rsid w:val="00BE12E9"/>
    <w:rsid w:val="00BE1BF8"/>
    <w:rsid w:val="00BE1CFE"/>
    <w:rsid w:val="00BE20CD"/>
    <w:rsid w:val="00BE2581"/>
    <w:rsid w:val="00BE264B"/>
    <w:rsid w:val="00BE5354"/>
    <w:rsid w:val="00BE5A54"/>
    <w:rsid w:val="00BE5F25"/>
    <w:rsid w:val="00BE6B6F"/>
    <w:rsid w:val="00BE718A"/>
    <w:rsid w:val="00BE72DF"/>
    <w:rsid w:val="00BF0204"/>
    <w:rsid w:val="00BF0785"/>
    <w:rsid w:val="00BF0A47"/>
    <w:rsid w:val="00BF0ADD"/>
    <w:rsid w:val="00BF0F85"/>
    <w:rsid w:val="00BF1034"/>
    <w:rsid w:val="00BF3CF9"/>
    <w:rsid w:val="00BF3D84"/>
    <w:rsid w:val="00BF5408"/>
    <w:rsid w:val="00BF54D6"/>
    <w:rsid w:val="00BF5DC6"/>
    <w:rsid w:val="00BF7DF2"/>
    <w:rsid w:val="00C00036"/>
    <w:rsid w:val="00C02F76"/>
    <w:rsid w:val="00C03969"/>
    <w:rsid w:val="00C0476E"/>
    <w:rsid w:val="00C04AC1"/>
    <w:rsid w:val="00C05325"/>
    <w:rsid w:val="00C053EF"/>
    <w:rsid w:val="00C0700F"/>
    <w:rsid w:val="00C11713"/>
    <w:rsid w:val="00C12171"/>
    <w:rsid w:val="00C124C4"/>
    <w:rsid w:val="00C127CB"/>
    <w:rsid w:val="00C14C00"/>
    <w:rsid w:val="00C14FFC"/>
    <w:rsid w:val="00C15F7C"/>
    <w:rsid w:val="00C1653A"/>
    <w:rsid w:val="00C16B76"/>
    <w:rsid w:val="00C173F4"/>
    <w:rsid w:val="00C17501"/>
    <w:rsid w:val="00C17567"/>
    <w:rsid w:val="00C17C1B"/>
    <w:rsid w:val="00C17C73"/>
    <w:rsid w:val="00C17DFD"/>
    <w:rsid w:val="00C200DF"/>
    <w:rsid w:val="00C20A40"/>
    <w:rsid w:val="00C2192D"/>
    <w:rsid w:val="00C21A32"/>
    <w:rsid w:val="00C23D00"/>
    <w:rsid w:val="00C24538"/>
    <w:rsid w:val="00C24D43"/>
    <w:rsid w:val="00C252E8"/>
    <w:rsid w:val="00C27DFA"/>
    <w:rsid w:val="00C30125"/>
    <w:rsid w:val="00C302EE"/>
    <w:rsid w:val="00C30D4C"/>
    <w:rsid w:val="00C313B8"/>
    <w:rsid w:val="00C31A05"/>
    <w:rsid w:val="00C31C0E"/>
    <w:rsid w:val="00C3454B"/>
    <w:rsid w:val="00C34A79"/>
    <w:rsid w:val="00C3508B"/>
    <w:rsid w:val="00C35883"/>
    <w:rsid w:val="00C369C2"/>
    <w:rsid w:val="00C36A04"/>
    <w:rsid w:val="00C37AE6"/>
    <w:rsid w:val="00C37CBB"/>
    <w:rsid w:val="00C40200"/>
    <w:rsid w:val="00C40C42"/>
    <w:rsid w:val="00C41159"/>
    <w:rsid w:val="00C415B5"/>
    <w:rsid w:val="00C419AC"/>
    <w:rsid w:val="00C43E6C"/>
    <w:rsid w:val="00C44A19"/>
    <w:rsid w:val="00C472EF"/>
    <w:rsid w:val="00C47408"/>
    <w:rsid w:val="00C4795A"/>
    <w:rsid w:val="00C47A3F"/>
    <w:rsid w:val="00C500FC"/>
    <w:rsid w:val="00C50181"/>
    <w:rsid w:val="00C52025"/>
    <w:rsid w:val="00C52925"/>
    <w:rsid w:val="00C53DD9"/>
    <w:rsid w:val="00C54F49"/>
    <w:rsid w:val="00C569E5"/>
    <w:rsid w:val="00C57F30"/>
    <w:rsid w:val="00C613AC"/>
    <w:rsid w:val="00C615CB"/>
    <w:rsid w:val="00C61BBC"/>
    <w:rsid w:val="00C620B3"/>
    <w:rsid w:val="00C6276F"/>
    <w:rsid w:val="00C62A49"/>
    <w:rsid w:val="00C64D79"/>
    <w:rsid w:val="00C65731"/>
    <w:rsid w:val="00C66090"/>
    <w:rsid w:val="00C66153"/>
    <w:rsid w:val="00C669B1"/>
    <w:rsid w:val="00C70124"/>
    <w:rsid w:val="00C715F0"/>
    <w:rsid w:val="00C72019"/>
    <w:rsid w:val="00C7265A"/>
    <w:rsid w:val="00C73CD9"/>
    <w:rsid w:val="00C740CE"/>
    <w:rsid w:val="00C74228"/>
    <w:rsid w:val="00C74317"/>
    <w:rsid w:val="00C74712"/>
    <w:rsid w:val="00C7695C"/>
    <w:rsid w:val="00C76A73"/>
    <w:rsid w:val="00C800FA"/>
    <w:rsid w:val="00C806FC"/>
    <w:rsid w:val="00C81575"/>
    <w:rsid w:val="00C81621"/>
    <w:rsid w:val="00C82C14"/>
    <w:rsid w:val="00C830B7"/>
    <w:rsid w:val="00C836EC"/>
    <w:rsid w:val="00C8432F"/>
    <w:rsid w:val="00C84832"/>
    <w:rsid w:val="00C848BC"/>
    <w:rsid w:val="00C849A1"/>
    <w:rsid w:val="00C852FB"/>
    <w:rsid w:val="00C85CFD"/>
    <w:rsid w:val="00C85D6B"/>
    <w:rsid w:val="00C87355"/>
    <w:rsid w:val="00C878EA"/>
    <w:rsid w:val="00C87B1E"/>
    <w:rsid w:val="00C901DB"/>
    <w:rsid w:val="00C90687"/>
    <w:rsid w:val="00C90BF8"/>
    <w:rsid w:val="00C91AB3"/>
    <w:rsid w:val="00C9299D"/>
    <w:rsid w:val="00C93ABD"/>
    <w:rsid w:val="00C93F07"/>
    <w:rsid w:val="00C94719"/>
    <w:rsid w:val="00C9593D"/>
    <w:rsid w:val="00C95C67"/>
    <w:rsid w:val="00C95F7F"/>
    <w:rsid w:val="00C9649B"/>
    <w:rsid w:val="00CA0101"/>
    <w:rsid w:val="00CA0EA2"/>
    <w:rsid w:val="00CA163E"/>
    <w:rsid w:val="00CA2125"/>
    <w:rsid w:val="00CA3EC0"/>
    <w:rsid w:val="00CA404F"/>
    <w:rsid w:val="00CA527B"/>
    <w:rsid w:val="00CA5C54"/>
    <w:rsid w:val="00CA6A84"/>
    <w:rsid w:val="00CA6B89"/>
    <w:rsid w:val="00CA7476"/>
    <w:rsid w:val="00CB15F3"/>
    <w:rsid w:val="00CB1716"/>
    <w:rsid w:val="00CB187A"/>
    <w:rsid w:val="00CB29D6"/>
    <w:rsid w:val="00CB2BC0"/>
    <w:rsid w:val="00CB2F9D"/>
    <w:rsid w:val="00CB32CB"/>
    <w:rsid w:val="00CB4023"/>
    <w:rsid w:val="00CB404D"/>
    <w:rsid w:val="00CC010C"/>
    <w:rsid w:val="00CC0D4D"/>
    <w:rsid w:val="00CC1407"/>
    <w:rsid w:val="00CC142D"/>
    <w:rsid w:val="00CC148A"/>
    <w:rsid w:val="00CC22D2"/>
    <w:rsid w:val="00CC29B7"/>
    <w:rsid w:val="00CC509C"/>
    <w:rsid w:val="00CC6225"/>
    <w:rsid w:val="00CC6386"/>
    <w:rsid w:val="00CC68C7"/>
    <w:rsid w:val="00CC6957"/>
    <w:rsid w:val="00CC75EB"/>
    <w:rsid w:val="00CD01F6"/>
    <w:rsid w:val="00CD0296"/>
    <w:rsid w:val="00CD08B9"/>
    <w:rsid w:val="00CD1598"/>
    <w:rsid w:val="00CD178D"/>
    <w:rsid w:val="00CD23A5"/>
    <w:rsid w:val="00CD27AC"/>
    <w:rsid w:val="00CD33DF"/>
    <w:rsid w:val="00CD3B8C"/>
    <w:rsid w:val="00CD4657"/>
    <w:rsid w:val="00CD4E20"/>
    <w:rsid w:val="00CD5824"/>
    <w:rsid w:val="00CD62DA"/>
    <w:rsid w:val="00CD65E2"/>
    <w:rsid w:val="00CD6767"/>
    <w:rsid w:val="00CD7737"/>
    <w:rsid w:val="00CE039A"/>
    <w:rsid w:val="00CE1FFB"/>
    <w:rsid w:val="00CE2207"/>
    <w:rsid w:val="00CE57B3"/>
    <w:rsid w:val="00CE61C5"/>
    <w:rsid w:val="00CE66D0"/>
    <w:rsid w:val="00CE6918"/>
    <w:rsid w:val="00CE721E"/>
    <w:rsid w:val="00CE7302"/>
    <w:rsid w:val="00CE7E59"/>
    <w:rsid w:val="00CF0D74"/>
    <w:rsid w:val="00CF2051"/>
    <w:rsid w:val="00CF23AA"/>
    <w:rsid w:val="00CF2F70"/>
    <w:rsid w:val="00CF302C"/>
    <w:rsid w:val="00CF4AEA"/>
    <w:rsid w:val="00CF552C"/>
    <w:rsid w:val="00CF5D13"/>
    <w:rsid w:val="00CF6D1C"/>
    <w:rsid w:val="00CF7C42"/>
    <w:rsid w:val="00CF7ED2"/>
    <w:rsid w:val="00D00F0F"/>
    <w:rsid w:val="00D046FF"/>
    <w:rsid w:val="00D0553B"/>
    <w:rsid w:val="00D055E0"/>
    <w:rsid w:val="00D1071B"/>
    <w:rsid w:val="00D11D66"/>
    <w:rsid w:val="00D12274"/>
    <w:rsid w:val="00D1292F"/>
    <w:rsid w:val="00D132C9"/>
    <w:rsid w:val="00D134A6"/>
    <w:rsid w:val="00D144FB"/>
    <w:rsid w:val="00D15283"/>
    <w:rsid w:val="00D1643D"/>
    <w:rsid w:val="00D16F98"/>
    <w:rsid w:val="00D1790D"/>
    <w:rsid w:val="00D2060E"/>
    <w:rsid w:val="00D22127"/>
    <w:rsid w:val="00D231D4"/>
    <w:rsid w:val="00D2445F"/>
    <w:rsid w:val="00D25093"/>
    <w:rsid w:val="00D2782E"/>
    <w:rsid w:val="00D27BC8"/>
    <w:rsid w:val="00D32EB5"/>
    <w:rsid w:val="00D33B83"/>
    <w:rsid w:val="00D35963"/>
    <w:rsid w:val="00D36872"/>
    <w:rsid w:val="00D36E7E"/>
    <w:rsid w:val="00D3740D"/>
    <w:rsid w:val="00D377FF"/>
    <w:rsid w:val="00D37B4C"/>
    <w:rsid w:val="00D40566"/>
    <w:rsid w:val="00D409C5"/>
    <w:rsid w:val="00D4272F"/>
    <w:rsid w:val="00D431A4"/>
    <w:rsid w:val="00D43A05"/>
    <w:rsid w:val="00D4579A"/>
    <w:rsid w:val="00D4610F"/>
    <w:rsid w:val="00D46D18"/>
    <w:rsid w:val="00D47BCE"/>
    <w:rsid w:val="00D5121E"/>
    <w:rsid w:val="00D51711"/>
    <w:rsid w:val="00D56B94"/>
    <w:rsid w:val="00D576FB"/>
    <w:rsid w:val="00D62732"/>
    <w:rsid w:val="00D63BFD"/>
    <w:rsid w:val="00D64B59"/>
    <w:rsid w:val="00D65824"/>
    <w:rsid w:val="00D66BC9"/>
    <w:rsid w:val="00D66D50"/>
    <w:rsid w:val="00D67327"/>
    <w:rsid w:val="00D7009A"/>
    <w:rsid w:val="00D70AD1"/>
    <w:rsid w:val="00D71D73"/>
    <w:rsid w:val="00D733D4"/>
    <w:rsid w:val="00D73AD7"/>
    <w:rsid w:val="00D7477E"/>
    <w:rsid w:val="00D74BD2"/>
    <w:rsid w:val="00D751DF"/>
    <w:rsid w:val="00D75A14"/>
    <w:rsid w:val="00D76417"/>
    <w:rsid w:val="00D80AB0"/>
    <w:rsid w:val="00D80CBD"/>
    <w:rsid w:val="00D80D46"/>
    <w:rsid w:val="00D81387"/>
    <w:rsid w:val="00D81F57"/>
    <w:rsid w:val="00D82AB0"/>
    <w:rsid w:val="00D834FA"/>
    <w:rsid w:val="00D83E8F"/>
    <w:rsid w:val="00D8407E"/>
    <w:rsid w:val="00D84114"/>
    <w:rsid w:val="00D84308"/>
    <w:rsid w:val="00D84662"/>
    <w:rsid w:val="00D8561D"/>
    <w:rsid w:val="00D85A1A"/>
    <w:rsid w:val="00D85EA9"/>
    <w:rsid w:val="00D862AB"/>
    <w:rsid w:val="00D878AD"/>
    <w:rsid w:val="00D90666"/>
    <w:rsid w:val="00D91DE2"/>
    <w:rsid w:val="00D91FCF"/>
    <w:rsid w:val="00D93315"/>
    <w:rsid w:val="00D93AE4"/>
    <w:rsid w:val="00D9445C"/>
    <w:rsid w:val="00D94C7C"/>
    <w:rsid w:val="00D960D1"/>
    <w:rsid w:val="00D97FAD"/>
    <w:rsid w:val="00DA0EFC"/>
    <w:rsid w:val="00DA1185"/>
    <w:rsid w:val="00DA3FE2"/>
    <w:rsid w:val="00DA4D29"/>
    <w:rsid w:val="00DA52F9"/>
    <w:rsid w:val="00DA53D0"/>
    <w:rsid w:val="00DA648A"/>
    <w:rsid w:val="00DA78E9"/>
    <w:rsid w:val="00DA7C0D"/>
    <w:rsid w:val="00DB1244"/>
    <w:rsid w:val="00DB12ED"/>
    <w:rsid w:val="00DB1E72"/>
    <w:rsid w:val="00DB218B"/>
    <w:rsid w:val="00DB2A51"/>
    <w:rsid w:val="00DB36CF"/>
    <w:rsid w:val="00DB387A"/>
    <w:rsid w:val="00DB3A43"/>
    <w:rsid w:val="00DB4A4C"/>
    <w:rsid w:val="00DB4C1E"/>
    <w:rsid w:val="00DB586C"/>
    <w:rsid w:val="00DB5980"/>
    <w:rsid w:val="00DB6001"/>
    <w:rsid w:val="00DB64BB"/>
    <w:rsid w:val="00DB72E4"/>
    <w:rsid w:val="00DB782C"/>
    <w:rsid w:val="00DB7C7B"/>
    <w:rsid w:val="00DC16BF"/>
    <w:rsid w:val="00DC1DFB"/>
    <w:rsid w:val="00DC2117"/>
    <w:rsid w:val="00DC264D"/>
    <w:rsid w:val="00DC2FE2"/>
    <w:rsid w:val="00DC3657"/>
    <w:rsid w:val="00DC40D2"/>
    <w:rsid w:val="00DC4112"/>
    <w:rsid w:val="00DC440E"/>
    <w:rsid w:val="00DC4C0C"/>
    <w:rsid w:val="00DC4FA9"/>
    <w:rsid w:val="00DC5462"/>
    <w:rsid w:val="00DC5B4E"/>
    <w:rsid w:val="00DC5DE9"/>
    <w:rsid w:val="00DC69FF"/>
    <w:rsid w:val="00DC70D9"/>
    <w:rsid w:val="00DD00EA"/>
    <w:rsid w:val="00DD0512"/>
    <w:rsid w:val="00DD0762"/>
    <w:rsid w:val="00DD15FC"/>
    <w:rsid w:val="00DD1A99"/>
    <w:rsid w:val="00DD2889"/>
    <w:rsid w:val="00DD28B6"/>
    <w:rsid w:val="00DD2E5D"/>
    <w:rsid w:val="00DD3923"/>
    <w:rsid w:val="00DD565E"/>
    <w:rsid w:val="00DE0685"/>
    <w:rsid w:val="00DE299F"/>
    <w:rsid w:val="00DE2C4A"/>
    <w:rsid w:val="00DE2DC1"/>
    <w:rsid w:val="00DE3606"/>
    <w:rsid w:val="00DE4179"/>
    <w:rsid w:val="00DE4E71"/>
    <w:rsid w:val="00DE6658"/>
    <w:rsid w:val="00DE7E5D"/>
    <w:rsid w:val="00DF0128"/>
    <w:rsid w:val="00DF2F34"/>
    <w:rsid w:val="00DF57BC"/>
    <w:rsid w:val="00DF5E03"/>
    <w:rsid w:val="00DF5FF7"/>
    <w:rsid w:val="00DF6F5B"/>
    <w:rsid w:val="00DF7060"/>
    <w:rsid w:val="00DF74D9"/>
    <w:rsid w:val="00DF77C0"/>
    <w:rsid w:val="00DF78FF"/>
    <w:rsid w:val="00E00084"/>
    <w:rsid w:val="00E0061D"/>
    <w:rsid w:val="00E01C8A"/>
    <w:rsid w:val="00E0216A"/>
    <w:rsid w:val="00E02E6E"/>
    <w:rsid w:val="00E03308"/>
    <w:rsid w:val="00E03BF6"/>
    <w:rsid w:val="00E04ECD"/>
    <w:rsid w:val="00E0626B"/>
    <w:rsid w:val="00E106C0"/>
    <w:rsid w:val="00E117F8"/>
    <w:rsid w:val="00E11CD3"/>
    <w:rsid w:val="00E11FB3"/>
    <w:rsid w:val="00E121BC"/>
    <w:rsid w:val="00E12382"/>
    <w:rsid w:val="00E12AD9"/>
    <w:rsid w:val="00E12E9A"/>
    <w:rsid w:val="00E1356B"/>
    <w:rsid w:val="00E142C5"/>
    <w:rsid w:val="00E14343"/>
    <w:rsid w:val="00E14437"/>
    <w:rsid w:val="00E20262"/>
    <w:rsid w:val="00E205EE"/>
    <w:rsid w:val="00E21929"/>
    <w:rsid w:val="00E21B2E"/>
    <w:rsid w:val="00E21BA2"/>
    <w:rsid w:val="00E23CEF"/>
    <w:rsid w:val="00E24D01"/>
    <w:rsid w:val="00E251CD"/>
    <w:rsid w:val="00E253AD"/>
    <w:rsid w:val="00E27C60"/>
    <w:rsid w:val="00E30058"/>
    <w:rsid w:val="00E303E2"/>
    <w:rsid w:val="00E30825"/>
    <w:rsid w:val="00E30D1A"/>
    <w:rsid w:val="00E30E45"/>
    <w:rsid w:val="00E30FAB"/>
    <w:rsid w:val="00E35933"/>
    <w:rsid w:val="00E3662D"/>
    <w:rsid w:val="00E368AF"/>
    <w:rsid w:val="00E3747A"/>
    <w:rsid w:val="00E401E6"/>
    <w:rsid w:val="00E43622"/>
    <w:rsid w:val="00E4377E"/>
    <w:rsid w:val="00E444A4"/>
    <w:rsid w:val="00E46569"/>
    <w:rsid w:val="00E476C9"/>
    <w:rsid w:val="00E50758"/>
    <w:rsid w:val="00E51464"/>
    <w:rsid w:val="00E532C6"/>
    <w:rsid w:val="00E533F5"/>
    <w:rsid w:val="00E5387F"/>
    <w:rsid w:val="00E539D9"/>
    <w:rsid w:val="00E53AF4"/>
    <w:rsid w:val="00E54179"/>
    <w:rsid w:val="00E5437B"/>
    <w:rsid w:val="00E545DE"/>
    <w:rsid w:val="00E54BBD"/>
    <w:rsid w:val="00E54DDD"/>
    <w:rsid w:val="00E56431"/>
    <w:rsid w:val="00E56AC4"/>
    <w:rsid w:val="00E571D4"/>
    <w:rsid w:val="00E61003"/>
    <w:rsid w:val="00E61C55"/>
    <w:rsid w:val="00E628E3"/>
    <w:rsid w:val="00E62C9D"/>
    <w:rsid w:val="00E63996"/>
    <w:rsid w:val="00E63B25"/>
    <w:rsid w:val="00E6484C"/>
    <w:rsid w:val="00E65C13"/>
    <w:rsid w:val="00E70276"/>
    <w:rsid w:val="00E704D8"/>
    <w:rsid w:val="00E70E17"/>
    <w:rsid w:val="00E71982"/>
    <w:rsid w:val="00E7235B"/>
    <w:rsid w:val="00E72717"/>
    <w:rsid w:val="00E74D3F"/>
    <w:rsid w:val="00E75644"/>
    <w:rsid w:val="00E757B4"/>
    <w:rsid w:val="00E76AD8"/>
    <w:rsid w:val="00E774A2"/>
    <w:rsid w:val="00E80379"/>
    <w:rsid w:val="00E80657"/>
    <w:rsid w:val="00E80786"/>
    <w:rsid w:val="00E818F7"/>
    <w:rsid w:val="00E82831"/>
    <w:rsid w:val="00E834A8"/>
    <w:rsid w:val="00E83857"/>
    <w:rsid w:val="00E849E7"/>
    <w:rsid w:val="00E84CC2"/>
    <w:rsid w:val="00E85A1D"/>
    <w:rsid w:val="00E85B3B"/>
    <w:rsid w:val="00E87D1B"/>
    <w:rsid w:val="00E90D9E"/>
    <w:rsid w:val="00E92B3C"/>
    <w:rsid w:val="00E94272"/>
    <w:rsid w:val="00E94840"/>
    <w:rsid w:val="00E94DF0"/>
    <w:rsid w:val="00E95781"/>
    <w:rsid w:val="00E9652C"/>
    <w:rsid w:val="00E970BF"/>
    <w:rsid w:val="00EA0015"/>
    <w:rsid w:val="00EA0860"/>
    <w:rsid w:val="00EA10AD"/>
    <w:rsid w:val="00EA112F"/>
    <w:rsid w:val="00EA1FA4"/>
    <w:rsid w:val="00EA2F4C"/>
    <w:rsid w:val="00EA31ED"/>
    <w:rsid w:val="00EA374B"/>
    <w:rsid w:val="00EA3CA5"/>
    <w:rsid w:val="00EA65E4"/>
    <w:rsid w:val="00EA7334"/>
    <w:rsid w:val="00EA7C40"/>
    <w:rsid w:val="00EB1DA8"/>
    <w:rsid w:val="00EB275E"/>
    <w:rsid w:val="00EB333B"/>
    <w:rsid w:val="00EB3B7B"/>
    <w:rsid w:val="00EB3E25"/>
    <w:rsid w:val="00EB40B3"/>
    <w:rsid w:val="00EB438A"/>
    <w:rsid w:val="00EB4B5B"/>
    <w:rsid w:val="00EB4D1B"/>
    <w:rsid w:val="00EB4D5C"/>
    <w:rsid w:val="00EB5030"/>
    <w:rsid w:val="00EB54A7"/>
    <w:rsid w:val="00EB5634"/>
    <w:rsid w:val="00EB5F71"/>
    <w:rsid w:val="00EB6436"/>
    <w:rsid w:val="00EB77C2"/>
    <w:rsid w:val="00EB7FE2"/>
    <w:rsid w:val="00EC0797"/>
    <w:rsid w:val="00EC0C76"/>
    <w:rsid w:val="00EC0D7B"/>
    <w:rsid w:val="00EC1217"/>
    <w:rsid w:val="00EC181D"/>
    <w:rsid w:val="00EC1C2D"/>
    <w:rsid w:val="00EC2B63"/>
    <w:rsid w:val="00EC38B4"/>
    <w:rsid w:val="00EC4218"/>
    <w:rsid w:val="00EC5347"/>
    <w:rsid w:val="00EC6DE3"/>
    <w:rsid w:val="00EC7293"/>
    <w:rsid w:val="00EC73B7"/>
    <w:rsid w:val="00EC7E6F"/>
    <w:rsid w:val="00ED129C"/>
    <w:rsid w:val="00ED1FC6"/>
    <w:rsid w:val="00ED2050"/>
    <w:rsid w:val="00ED3568"/>
    <w:rsid w:val="00ED3D0C"/>
    <w:rsid w:val="00ED44E3"/>
    <w:rsid w:val="00ED5411"/>
    <w:rsid w:val="00ED6B69"/>
    <w:rsid w:val="00ED6EB0"/>
    <w:rsid w:val="00ED77AB"/>
    <w:rsid w:val="00EE0F3F"/>
    <w:rsid w:val="00EE1592"/>
    <w:rsid w:val="00EE2AD7"/>
    <w:rsid w:val="00EE2E67"/>
    <w:rsid w:val="00EE316B"/>
    <w:rsid w:val="00EE393F"/>
    <w:rsid w:val="00EE3E9F"/>
    <w:rsid w:val="00EE4BEE"/>
    <w:rsid w:val="00EE52CD"/>
    <w:rsid w:val="00EE562B"/>
    <w:rsid w:val="00EE7590"/>
    <w:rsid w:val="00EE7D98"/>
    <w:rsid w:val="00EF0197"/>
    <w:rsid w:val="00EF081A"/>
    <w:rsid w:val="00EF0A87"/>
    <w:rsid w:val="00EF19F9"/>
    <w:rsid w:val="00EF2489"/>
    <w:rsid w:val="00EF2936"/>
    <w:rsid w:val="00EF30F4"/>
    <w:rsid w:val="00EF3504"/>
    <w:rsid w:val="00EF57EB"/>
    <w:rsid w:val="00EF6A86"/>
    <w:rsid w:val="00F004DC"/>
    <w:rsid w:val="00F0105D"/>
    <w:rsid w:val="00F0155F"/>
    <w:rsid w:val="00F01598"/>
    <w:rsid w:val="00F02036"/>
    <w:rsid w:val="00F02C5A"/>
    <w:rsid w:val="00F02EF0"/>
    <w:rsid w:val="00F02FB0"/>
    <w:rsid w:val="00F03105"/>
    <w:rsid w:val="00F03290"/>
    <w:rsid w:val="00F045BB"/>
    <w:rsid w:val="00F048D2"/>
    <w:rsid w:val="00F04920"/>
    <w:rsid w:val="00F05813"/>
    <w:rsid w:val="00F05FB7"/>
    <w:rsid w:val="00F0656A"/>
    <w:rsid w:val="00F06612"/>
    <w:rsid w:val="00F067B3"/>
    <w:rsid w:val="00F071FF"/>
    <w:rsid w:val="00F1001B"/>
    <w:rsid w:val="00F1166F"/>
    <w:rsid w:val="00F11D9C"/>
    <w:rsid w:val="00F12C19"/>
    <w:rsid w:val="00F12F97"/>
    <w:rsid w:val="00F14F37"/>
    <w:rsid w:val="00F15097"/>
    <w:rsid w:val="00F1534C"/>
    <w:rsid w:val="00F1579F"/>
    <w:rsid w:val="00F16566"/>
    <w:rsid w:val="00F17CA8"/>
    <w:rsid w:val="00F203B4"/>
    <w:rsid w:val="00F207D9"/>
    <w:rsid w:val="00F20C35"/>
    <w:rsid w:val="00F22D72"/>
    <w:rsid w:val="00F2421E"/>
    <w:rsid w:val="00F24990"/>
    <w:rsid w:val="00F25290"/>
    <w:rsid w:val="00F2602F"/>
    <w:rsid w:val="00F26589"/>
    <w:rsid w:val="00F27B40"/>
    <w:rsid w:val="00F30684"/>
    <w:rsid w:val="00F309C9"/>
    <w:rsid w:val="00F30D14"/>
    <w:rsid w:val="00F310BB"/>
    <w:rsid w:val="00F319B8"/>
    <w:rsid w:val="00F31A12"/>
    <w:rsid w:val="00F33187"/>
    <w:rsid w:val="00F3392B"/>
    <w:rsid w:val="00F339C6"/>
    <w:rsid w:val="00F33A28"/>
    <w:rsid w:val="00F3424A"/>
    <w:rsid w:val="00F349CF"/>
    <w:rsid w:val="00F354B1"/>
    <w:rsid w:val="00F36DBA"/>
    <w:rsid w:val="00F36E9C"/>
    <w:rsid w:val="00F3754F"/>
    <w:rsid w:val="00F378CC"/>
    <w:rsid w:val="00F408E5"/>
    <w:rsid w:val="00F41475"/>
    <w:rsid w:val="00F42B81"/>
    <w:rsid w:val="00F4317F"/>
    <w:rsid w:val="00F441B8"/>
    <w:rsid w:val="00F45350"/>
    <w:rsid w:val="00F45BD1"/>
    <w:rsid w:val="00F469CE"/>
    <w:rsid w:val="00F47FB9"/>
    <w:rsid w:val="00F50480"/>
    <w:rsid w:val="00F5159B"/>
    <w:rsid w:val="00F51A44"/>
    <w:rsid w:val="00F523DB"/>
    <w:rsid w:val="00F537B0"/>
    <w:rsid w:val="00F54740"/>
    <w:rsid w:val="00F55C6D"/>
    <w:rsid w:val="00F56810"/>
    <w:rsid w:val="00F56C35"/>
    <w:rsid w:val="00F61302"/>
    <w:rsid w:val="00F651A0"/>
    <w:rsid w:val="00F673DB"/>
    <w:rsid w:val="00F676A4"/>
    <w:rsid w:val="00F679C8"/>
    <w:rsid w:val="00F67BF5"/>
    <w:rsid w:val="00F70C95"/>
    <w:rsid w:val="00F70CEA"/>
    <w:rsid w:val="00F70F4E"/>
    <w:rsid w:val="00F72112"/>
    <w:rsid w:val="00F74193"/>
    <w:rsid w:val="00F7436A"/>
    <w:rsid w:val="00F744D7"/>
    <w:rsid w:val="00F74C1E"/>
    <w:rsid w:val="00F76188"/>
    <w:rsid w:val="00F76417"/>
    <w:rsid w:val="00F76BDB"/>
    <w:rsid w:val="00F76DFA"/>
    <w:rsid w:val="00F7791B"/>
    <w:rsid w:val="00F77A2E"/>
    <w:rsid w:val="00F77B8B"/>
    <w:rsid w:val="00F80E45"/>
    <w:rsid w:val="00F80F59"/>
    <w:rsid w:val="00F8194F"/>
    <w:rsid w:val="00F82EEF"/>
    <w:rsid w:val="00F83B98"/>
    <w:rsid w:val="00F83FF8"/>
    <w:rsid w:val="00F8479B"/>
    <w:rsid w:val="00F85875"/>
    <w:rsid w:val="00F86C6F"/>
    <w:rsid w:val="00F86E03"/>
    <w:rsid w:val="00F87C0E"/>
    <w:rsid w:val="00F9045B"/>
    <w:rsid w:val="00F918A1"/>
    <w:rsid w:val="00F91B11"/>
    <w:rsid w:val="00F91D9D"/>
    <w:rsid w:val="00F928BF"/>
    <w:rsid w:val="00F92B59"/>
    <w:rsid w:val="00F92C00"/>
    <w:rsid w:val="00F92E75"/>
    <w:rsid w:val="00F93A58"/>
    <w:rsid w:val="00F94214"/>
    <w:rsid w:val="00F942CD"/>
    <w:rsid w:val="00F94B17"/>
    <w:rsid w:val="00F94B39"/>
    <w:rsid w:val="00F953AB"/>
    <w:rsid w:val="00F960F9"/>
    <w:rsid w:val="00F96435"/>
    <w:rsid w:val="00F96485"/>
    <w:rsid w:val="00F96866"/>
    <w:rsid w:val="00F97D74"/>
    <w:rsid w:val="00FA211F"/>
    <w:rsid w:val="00FA21B9"/>
    <w:rsid w:val="00FA2D56"/>
    <w:rsid w:val="00FA506F"/>
    <w:rsid w:val="00FA58E5"/>
    <w:rsid w:val="00FA59FF"/>
    <w:rsid w:val="00FA7211"/>
    <w:rsid w:val="00FA7361"/>
    <w:rsid w:val="00FA7C3B"/>
    <w:rsid w:val="00FB0AE7"/>
    <w:rsid w:val="00FB0EE4"/>
    <w:rsid w:val="00FB16C9"/>
    <w:rsid w:val="00FB16E5"/>
    <w:rsid w:val="00FB1CC5"/>
    <w:rsid w:val="00FB2A3C"/>
    <w:rsid w:val="00FB4D62"/>
    <w:rsid w:val="00FB4EAC"/>
    <w:rsid w:val="00FB640E"/>
    <w:rsid w:val="00FB6FD8"/>
    <w:rsid w:val="00FB7470"/>
    <w:rsid w:val="00FB7579"/>
    <w:rsid w:val="00FC0F34"/>
    <w:rsid w:val="00FC35FA"/>
    <w:rsid w:val="00FC5411"/>
    <w:rsid w:val="00FC60A8"/>
    <w:rsid w:val="00FC64F2"/>
    <w:rsid w:val="00FC7166"/>
    <w:rsid w:val="00FC7249"/>
    <w:rsid w:val="00FC7A97"/>
    <w:rsid w:val="00FD13E8"/>
    <w:rsid w:val="00FD1CC0"/>
    <w:rsid w:val="00FD1D53"/>
    <w:rsid w:val="00FD21FF"/>
    <w:rsid w:val="00FD29D5"/>
    <w:rsid w:val="00FD38F0"/>
    <w:rsid w:val="00FD562F"/>
    <w:rsid w:val="00FD57E8"/>
    <w:rsid w:val="00FD6D0E"/>
    <w:rsid w:val="00FE0B81"/>
    <w:rsid w:val="00FE10C8"/>
    <w:rsid w:val="00FE2A1F"/>
    <w:rsid w:val="00FE3042"/>
    <w:rsid w:val="00FE47B7"/>
    <w:rsid w:val="00FE4B26"/>
    <w:rsid w:val="00FE562F"/>
    <w:rsid w:val="00FE5D95"/>
    <w:rsid w:val="00FE66CE"/>
    <w:rsid w:val="00FE7C8B"/>
    <w:rsid w:val="00FF0EE2"/>
    <w:rsid w:val="00FF11B0"/>
    <w:rsid w:val="00FF1220"/>
    <w:rsid w:val="00FF138D"/>
    <w:rsid w:val="00FF1492"/>
    <w:rsid w:val="00FF25E2"/>
    <w:rsid w:val="00FF2B65"/>
    <w:rsid w:val="00FF32D8"/>
    <w:rsid w:val="00FF3A4C"/>
    <w:rsid w:val="00FF3A6E"/>
    <w:rsid w:val="00FF3F72"/>
    <w:rsid w:val="00FF5307"/>
    <w:rsid w:val="00FF581A"/>
    <w:rsid w:val="00FF6264"/>
    <w:rsid w:val="00FF6E73"/>
    <w:rsid w:val="00FF6F1C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red" stroke="f">
      <v:fill color="red" color2="fill darken(164)" rotate="t" method="linear sigma" focus="100%" type="gradient"/>
      <v:stroke on="f"/>
      <v:shadow color="silver" offse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C6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58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65CD"/>
    <w:pPr>
      <w:keepNext/>
      <w:outlineLvl w:val="4"/>
    </w:pPr>
    <w:rPr>
      <w:rFonts w:ascii="Book Antiqua" w:hAnsi="Book Antiqua"/>
      <w:sz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339F"/>
    <w:pPr>
      <w:widowControl w:val="0"/>
      <w:suppressAutoHyphens/>
    </w:pPr>
    <w:rPr>
      <w:rFonts w:eastAsia="Tahoma"/>
      <w:szCs w:val="20"/>
      <w:lang w:val="en-US"/>
    </w:rPr>
  </w:style>
  <w:style w:type="character" w:styleId="Hyperlink">
    <w:name w:val="Hyperlink"/>
    <w:rsid w:val="007439AD"/>
    <w:rPr>
      <w:color w:val="0000FF"/>
      <w:u w:val="single"/>
    </w:rPr>
  </w:style>
  <w:style w:type="paragraph" w:customStyle="1" w:styleId="textblack12">
    <w:name w:val="text_black_12"/>
    <w:basedOn w:val="Normal"/>
    <w:rsid w:val="007439A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character" w:styleId="Strong">
    <w:name w:val="Strong"/>
    <w:uiPriority w:val="22"/>
    <w:qFormat/>
    <w:rsid w:val="007439AD"/>
    <w:rPr>
      <w:b/>
      <w:bCs/>
    </w:rPr>
  </w:style>
  <w:style w:type="paragraph" w:customStyle="1" w:styleId="WW-Textbody">
    <w:name w:val="WW-Text body"/>
    <w:basedOn w:val="Normal"/>
    <w:rsid w:val="00972209"/>
    <w:pPr>
      <w:widowControl w:val="0"/>
      <w:suppressAutoHyphens/>
    </w:pPr>
    <w:rPr>
      <w:rFonts w:eastAsia="Tahoma"/>
      <w:noProof/>
      <w:szCs w:val="20"/>
    </w:rPr>
  </w:style>
  <w:style w:type="character" w:customStyle="1" w:styleId="linkmaro1">
    <w:name w:val="linkmaro1"/>
    <w:rsid w:val="00DA4D29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bodystyle1">
    <w:name w:val="bodystyle1"/>
    <w:rsid w:val="002B2D12"/>
    <w:rPr>
      <w:rFonts w:ascii="Tahoma" w:hAnsi="Tahoma" w:cs="Tahoma" w:hint="default"/>
      <w:b w:val="0"/>
      <w:bCs w:val="0"/>
      <w:i w:val="0"/>
      <w:iCs w:val="0"/>
      <w:color w:val="666666"/>
      <w:sz w:val="24"/>
      <w:szCs w:val="24"/>
    </w:rPr>
  </w:style>
  <w:style w:type="paragraph" w:styleId="BalloonText">
    <w:name w:val="Balloon Text"/>
    <w:basedOn w:val="Normal"/>
    <w:semiHidden/>
    <w:rsid w:val="006B3E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72EF"/>
    <w:pPr>
      <w:spacing w:before="100" w:beforeAutospacing="1" w:after="100" w:afterAutospacing="1"/>
    </w:pPr>
    <w:rPr>
      <w:lang w:val="en-US"/>
    </w:rPr>
  </w:style>
  <w:style w:type="character" w:styleId="HTMLCode">
    <w:name w:val="HTML Code"/>
    <w:rsid w:val="00566FF7"/>
    <w:rPr>
      <w:rFonts w:ascii="Courier New" w:eastAsia="Times New Roman" w:hAnsi="Courier New" w:cs="Courier New"/>
      <w:sz w:val="20"/>
      <w:szCs w:val="20"/>
    </w:rPr>
  </w:style>
  <w:style w:type="character" w:customStyle="1" w:styleId="menu2">
    <w:name w:val="menu2"/>
    <w:basedOn w:val="DefaultParagraphFont"/>
    <w:rsid w:val="00C43E6C"/>
  </w:style>
  <w:style w:type="character" w:customStyle="1" w:styleId="Heading2Char">
    <w:name w:val="Heading 2 Char"/>
    <w:link w:val="Heading2"/>
    <w:uiPriority w:val="9"/>
    <w:rsid w:val="00B9240C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Caption">
    <w:name w:val="caption"/>
    <w:basedOn w:val="Normal"/>
    <w:next w:val="Normal"/>
    <w:qFormat/>
    <w:rsid w:val="004E2A41"/>
    <w:rPr>
      <w:rFonts w:ascii="Book Antiqua" w:hAnsi="Book Antiqua"/>
      <w:sz w:val="28"/>
      <w:lang w:val="en-US"/>
    </w:rPr>
  </w:style>
  <w:style w:type="character" w:styleId="Emphasis">
    <w:name w:val="Emphasis"/>
    <w:uiPriority w:val="20"/>
    <w:qFormat/>
    <w:rsid w:val="004E2A41"/>
    <w:rPr>
      <w:i/>
      <w:iCs/>
    </w:rPr>
  </w:style>
  <w:style w:type="character" w:customStyle="1" w:styleId="longtext1">
    <w:name w:val="long_text1"/>
    <w:rsid w:val="00534D34"/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636AA7"/>
    <w:rPr>
      <w:color w:val="800080"/>
      <w:u w:val="single"/>
    </w:rPr>
  </w:style>
  <w:style w:type="paragraph" w:customStyle="1" w:styleId="txt">
    <w:name w:val="txt"/>
    <w:basedOn w:val="Normal"/>
    <w:rsid w:val="009B2312"/>
    <w:pPr>
      <w:spacing w:after="120" w:line="336" w:lineRule="auto"/>
    </w:pPr>
    <w:rPr>
      <w:rFonts w:ascii="Georgia" w:hAnsi="Georgia"/>
      <w:color w:val="000000"/>
      <w:lang w:val="en-US"/>
    </w:rPr>
  </w:style>
  <w:style w:type="paragraph" w:styleId="Title">
    <w:name w:val="Title"/>
    <w:basedOn w:val="Normal"/>
    <w:link w:val="TitleChar"/>
    <w:qFormat/>
    <w:rsid w:val="00D47BCE"/>
    <w:pPr>
      <w:jc w:val="center"/>
    </w:pPr>
    <w:rPr>
      <w:rFonts w:ascii="Arial" w:hAnsi="Arial"/>
      <w:b/>
      <w:bCs/>
      <w:noProof/>
      <w:color w:val="FF0000"/>
      <w:sz w:val="96"/>
      <w:lang w:val="ro-RO"/>
    </w:rPr>
  </w:style>
  <w:style w:type="character" w:customStyle="1" w:styleId="TitleChar">
    <w:name w:val="Title Char"/>
    <w:link w:val="Title"/>
    <w:rsid w:val="00D47BCE"/>
    <w:rPr>
      <w:rFonts w:ascii="Arial" w:hAnsi="Arial" w:cs="Arial"/>
      <w:b/>
      <w:bCs/>
      <w:noProof/>
      <w:color w:val="FF0000"/>
      <w:sz w:val="96"/>
      <w:szCs w:val="24"/>
      <w:lang w:val="ro-RO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92C00"/>
    <w:pPr>
      <w:tabs>
        <w:tab w:val="center" w:pos="4680"/>
        <w:tab w:val="right" w:pos="9360"/>
      </w:tabs>
    </w:pPr>
    <w:rPr>
      <w:lang w:val="ro-RO"/>
    </w:rPr>
  </w:style>
  <w:style w:type="character" w:customStyle="1" w:styleId="HeaderChar">
    <w:name w:val="Header Char"/>
    <w:link w:val="Header"/>
    <w:uiPriority w:val="99"/>
    <w:semiHidden/>
    <w:rsid w:val="00F92C00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92C00"/>
    <w:pPr>
      <w:tabs>
        <w:tab w:val="center" w:pos="4680"/>
        <w:tab w:val="right" w:pos="9360"/>
      </w:tabs>
    </w:pPr>
    <w:rPr>
      <w:lang w:val="ro-RO"/>
    </w:rPr>
  </w:style>
  <w:style w:type="character" w:customStyle="1" w:styleId="FooterChar">
    <w:name w:val="Footer Char"/>
    <w:link w:val="Footer"/>
    <w:uiPriority w:val="99"/>
    <w:semiHidden/>
    <w:rsid w:val="00F92C00"/>
    <w:rPr>
      <w:sz w:val="24"/>
      <w:szCs w:val="24"/>
      <w:lang w:val="ro-RO"/>
    </w:rPr>
  </w:style>
  <w:style w:type="character" w:customStyle="1" w:styleId="hps">
    <w:name w:val="hps"/>
    <w:basedOn w:val="DefaultParagraphFont"/>
    <w:rsid w:val="006A3BA9"/>
  </w:style>
  <w:style w:type="paragraph" w:styleId="ListParagraph">
    <w:name w:val="List Paragraph"/>
    <w:basedOn w:val="Normal"/>
    <w:uiPriority w:val="34"/>
    <w:qFormat/>
    <w:rsid w:val="00C61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un3">
    <w:name w:val="comun3"/>
    <w:rsid w:val="00C61BBC"/>
    <w:rPr>
      <w:rFonts w:ascii="Arial" w:hAnsi="Arial" w:cs="Arial" w:hint="default"/>
      <w:color w:val="646464"/>
      <w:sz w:val="17"/>
      <w:szCs w:val="17"/>
    </w:rPr>
  </w:style>
  <w:style w:type="character" w:customStyle="1" w:styleId="big1">
    <w:name w:val="big1"/>
    <w:rsid w:val="00792525"/>
    <w:rPr>
      <w:rFonts w:ascii="Georgia" w:hAnsi="Georgia" w:hint="default"/>
      <w:strike w:val="0"/>
      <w:dstrike w:val="0"/>
      <w:color w:val="4C4C4C"/>
      <w:sz w:val="67"/>
      <w:szCs w:val="67"/>
      <w:u w:val="none"/>
      <w:effect w:val="none"/>
    </w:rPr>
  </w:style>
  <w:style w:type="character" w:customStyle="1" w:styleId="st">
    <w:name w:val="st"/>
    <w:basedOn w:val="DefaultParagraphFont"/>
    <w:rsid w:val="00892D34"/>
  </w:style>
  <w:style w:type="character" w:customStyle="1" w:styleId="a">
    <w:name w:val="a"/>
    <w:basedOn w:val="DefaultParagraphFont"/>
    <w:rsid w:val="0056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80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5665">
              <w:marLeft w:val="225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66">
              <w:marLeft w:val="225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4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20530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5456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BBBB"/>
                                        <w:right w:val="none" w:sz="0" w:space="0" w:color="auto"/>
                                      </w:divBdr>
                                      <w:divsChild>
                                        <w:div w:id="3293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1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6556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1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321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2331">
                                      <w:marLeft w:val="0"/>
                                      <w:marRight w:val="0"/>
                                      <w:marTop w:val="68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BBBBBB"/>
                                        <w:right w:val="none" w:sz="0" w:space="0" w:color="auto"/>
                                      </w:divBdr>
                                      <w:divsChild>
                                        <w:div w:id="14939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4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57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65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686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794">
          <w:marLeft w:val="-7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03895099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592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534">
                  <w:marLeft w:val="255"/>
                  <w:marRight w:val="255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7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900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813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95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90049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3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19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70669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12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5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182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902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506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250">
          <w:marLeft w:val="0"/>
          <w:marRight w:val="136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EEEEED"/>
            <w:bottom w:val="none" w:sz="0" w:space="0" w:color="auto"/>
            <w:right w:val="single" w:sz="6" w:space="10" w:color="EEEEED"/>
          </w:divBdr>
          <w:divsChild>
            <w:div w:id="1530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958">
              <w:marLeft w:val="225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19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807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707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23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66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BEBEBE"/>
                        <w:left w:val="single" w:sz="6" w:space="0" w:color="BEBEBE"/>
                        <w:bottom w:val="single" w:sz="6" w:space="4" w:color="BEBEBE"/>
                        <w:right w:val="single" w:sz="6" w:space="0" w:color="BEBEBE"/>
                      </w:divBdr>
                    </w:div>
                  </w:divsChild>
                </w:div>
              </w:divsChild>
            </w:div>
          </w:divsChild>
        </w:div>
      </w:divsChild>
    </w:div>
    <w:div w:id="1917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0461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238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972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dshote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aviatia.cda.ro/falcon900b.jpg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138A-431D-4A5D-9924-1CCD405B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Circuit Revelion</vt:lpstr>
      <vt:lpstr>Circuit Revelion</vt:lpstr>
    </vt:vector>
  </TitlesOfParts>
  <Company>office</Company>
  <LinksUpToDate>false</LinksUpToDate>
  <CharactersWithSpaces>6879</CharactersWithSpaces>
  <SharedDoc>false</SharedDoc>
  <HLinks>
    <vt:vector size="12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http://www.hotelbuyuksahinler.com.tr/</vt:lpwstr>
      </vt:variant>
      <vt:variant>
        <vt:lpwstr/>
      </vt:variant>
      <vt:variant>
        <vt:i4>5898318</vt:i4>
      </vt:variant>
      <vt:variant>
        <vt:i4>-1</vt:i4>
      </vt:variant>
      <vt:variant>
        <vt:i4>1468</vt:i4>
      </vt:variant>
      <vt:variant>
        <vt:i4>1</vt:i4>
      </vt:variant>
      <vt:variant>
        <vt:lpwstr>http://aviatia.cda.ro/falcon900b.jpg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Revelion</dc:title>
  <dc:creator>contabilitate2</dc:creator>
  <cp:lastModifiedBy>Name</cp:lastModifiedBy>
  <cp:revision>2</cp:revision>
  <cp:lastPrinted>2014-06-12T06:27:00Z</cp:lastPrinted>
  <dcterms:created xsi:type="dcterms:W3CDTF">2015-05-28T07:01:00Z</dcterms:created>
  <dcterms:modified xsi:type="dcterms:W3CDTF">2015-05-28T07:01:00Z</dcterms:modified>
</cp:coreProperties>
</file>